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6F" w:rsidRPr="00DE5F77" w:rsidRDefault="0071166F" w:rsidP="00DE5F77">
      <w:pPr>
        <w:jc w:val="center"/>
        <w:rPr>
          <w:rFonts w:ascii="Traditional Arabic" w:hAnsi="Traditional Arabic" w:cs="Traditional Arabic"/>
          <w:b/>
          <w:bCs/>
          <w:sz w:val="36"/>
          <w:szCs w:val="36"/>
          <w:rtl/>
        </w:rPr>
      </w:pPr>
      <w:r w:rsidRPr="00DE5F77">
        <w:rPr>
          <w:rFonts w:ascii="Traditional Arabic" w:hAnsi="Traditional Arabic" w:cs="Traditional Arabic" w:hint="cs"/>
          <w:b/>
          <w:bCs/>
          <w:sz w:val="36"/>
          <w:szCs w:val="36"/>
          <w:rtl/>
        </w:rPr>
        <w:t>حث الخطباء على تذكير الناس بالقرآن في خطب الجمعة</w:t>
      </w:r>
    </w:p>
    <w:p w:rsidR="0071166F" w:rsidRPr="00B65204" w:rsidRDefault="0071166F" w:rsidP="00DE5F77">
      <w:pPr>
        <w:jc w:val="lowKashida"/>
        <w:rPr>
          <w:rFonts w:ascii="Traditional Arabic" w:hAnsi="Traditional Arabic" w:cs="Traditional Arabic"/>
          <w:sz w:val="32"/>
          <w:szCs w:val="32"/>
          <w:rtl/>
        </w:rPr>
      </w:pPr>
      <w:r w:rsidRPr="00B65204">
        <w:rPr>
          <w:rFonts w:ascii="Traditional Arabic" w:hAnsi="Traditional Arabic" w:cs="Traditional Arabic"/>
          <w:sz w:val="32"/>
          <w:szCs w:val="32"/>
          <w:rtl/>
        </w:rPr>
        <w:t xml:space="preserve">المشروع </w:t>
      </w:r>
      <w:r w:rsidRPr="00B65204">
        <w:rPr>
          <w:rFonts w:ascii="Traditional Arabic" w:hAnsi="Traditional Arabic" w:cs="Traditional Arabic" w:hint="cs"/>
          <w:sz w:val="32"/>
          <w:szCs w:val="32"/>
          <w:rtl/>
        </w:rPr>
        <w:t xml:space="preserve">للخطباء </w:t>
      </w:r>
      <w:r w:rsidRPr="00B65204">
        <w:rPr>
          <w:rFonts w:ascii="Traditional Arabic" w:hAnsi="Traditional Arabic" w:cs="Traditional Arabic"/>
          <w:sz w:val="32"/>
          <w:szCs w:val="32"/>
          <w:rtl/>
        </w:rPr>
        <w:t xml:space="preserve">تذكير الناس بالقرآن </w:t>
      </w:r>
      <w:r w:rsidRPr="00B65204">
        <w:rPr>
          <w:rFonts w:ascii="Traditional Arabic" w:hAnsi="Traditional Arabic" w:cs="Traditional Arabic" w:hint="cs"/>
          <w:sz w:val="32"/>
          <w:szCs w:val="32"/>
          <w:rtl/>
        </w:rPr>
        <w:t xml:space="preserve">العظيم </w:t>
      </w:r>
      <w:r w:rsidRPr="00B65204">
        <w:rPr>
          <w:rFonts w:ascii="Traditional Arabic" w:hAnsi="Traditional Arabic" w:cs="Traditional Arabic"/>
          <w:sz w:val="32"/>
          <w:szCs w:val="32"/>
          <w:rtl/>
        </w:rPr>
        <w:t xml:space="preserve">في خطب الجمعة، وهذه سنة </w:t>
      </w:r>
      <w:r w:rsidR="0028132B" w:rsidRPr="00B65204">
        <w:rPr>
          <w:rFonts w:ascii="Traditional Arabic" w:hAnsi="Traditional Arabic" w:cs="Traditional Arabic" w:hint="cs"/>
          <w:sz w:val="32"/>
          <w:szCs w:val="32"/>
          <w:rtl/>
        </w:rPr>
        <w:t xml:space="preserve">ثابتة عن </w:t>
      </w:r>
      <w:r w:rsidRPr="00B65204">
        <w:rPr>
          <w:rFonts w:ascii="Traditional Arabic" w:hAnsi="Traditional Arabic" w:cs="Traditional Arabic"/>
          <w:sz w:val="32"/>
          <w:szCs w:val="32"/>
          <w:rtl/>
        </w:rPr>
        <w:t xml:space="preserve">النبي صلى الله عليه وسلم وصحبه كما سيأتي بيانه، قال الله تعالى: { لتنذر به وذكرى للمؤمنين}، </w:t>
      </w:r>
      <w:r w:rsidR="0028132B" w:rsidRPr="00B65204">
        <w:rPr>
          <w:rFonts w:ascii="Traditional Arabic" w:hAnsi="Traditional Arabic" w:cs="Traditional Arabic"/>
          <w:sz w:val="32"/>
          <w:szCs w:val="32"/>
          <w:rtl/>
        </w:rPr>
        <w:t xml:space="preserve">وقال: </w:t>
      </w:r>
      <w:r w:rsidRPr="00B65204">
        <w:rPr>
          <w:rFonts w:ascii="Traditional Arabic" w:hAnsi="Traditional Arabic" w:cs="Traditional Arabic"/>
          <w:sz w:val="32"/>
          <w:szCs w:val="32"/>
          <w:rtl/>
        </w:rPr>
        <w:t>{وذكر بالقرآن من يخاف وعيد}، وقال: {وأنذر به ا</w:t>
      </w:r>
      <w:r w:rsidR="000C661E" w:rsidRPr="00B65204">
        <w:rPr>
          <w:rFonts w:ascii="Traditional Arabic" w:hAnsi="Traditional Arabic" w:cs="Traditional Arabic"/>
          <w:sz w:val="32"/>
          <w:szCs w:val="32"/>
          <w:rtl/>
        </w:rPr>
        <w:t>لذين يخافون أن يحشروا إلى ربهم}</w:t>
      </w:r>
      <w:r w:rsidRPr="00B65204">
        <w:rPr>
          <w:rFonts w:ascii="Traditional Arabic" w:hAnsi="Traditional Arabic" w:cs="Traditional Arabic"/>
          <w:sz w:val="32"/>
          <w:szCs w:val="32"/>
          <w:rtl/>
        </w:rPr>
        <w:t>.</w:t>
      </w:r>
    </w:p>
    <w:p w:rsidR="0071166F" w:rsidRDefault="0071166F" w:rsidP="00DE5F77">
      <w:pPr>
        <w:jc w:val="lowKashida"/>
        <w:rPr>
          <w:rFonts w:ascii="Traditional Arabic" w:hAnsi="Traditional Arabic" w:cs="Traditional Arabic"/>
          <w:sz w:val="32"/>
          <w:szCs w:val="32"/>
          <w:rtl/>
        </w:rPr>
      </w:pPr>
      <w:r w:rsidRPr="00B65204">
        <w:rPr>
          <w:rFonts w:ascii="Traditional Arabic" w:hAnsi="Traditional Arabic" w:cs="Traditional Arabic"/>
          <w:sz w:val="32"/>
          <w:szCs w:val="32"/>
          <w:rtl/>
        </w:rPr>
        <w:t>وقد كان النبي صلى الله عليه وسلم يكثر من قراءة القرآن في خطب الجمعة حتى قالت أم هشام بنت حارثة بن النعمان: «ما أخذت ق والقرآن المجيد إلا عن لسان رسول الله صلى الله عليه وسلم، يقرؤها كل يوم جمعة على المنبر، إذا خطب الناس»</w:t>
      </w:r>
      <w:r w:rsidR="0028132B" w:rsidRPr="00B65204">
        <w:rPr>
          <w:rFonts w:ascii="Traditional Arabic" w:hAnsi="Traditional Arabic" w:cs="Traditional Arabic" w:hint="cs"/>
          <w:sz w:val="32"/>
          <w:szCs w:val="32"/>
          <w:rtl/>
        </w:rPr>
        <w:t xml:space="preserve"> </w:t>
      </w:r>
      <w:r w:rsidRPr="00B65204">
        <w:rPr>
          <w:rFonts w:ascii="Traditional Arabic" w:hAnsi="Traditional Arabic" w:cs="Traditional Arabic"/>
          <w:sz w:val="32"/>
          <w:szCs w:val="32"/>
          <w:rtl/>
        </w:rPr>
        <w:t>رواه مسلم</w:t>
      </w:r>
      <w:r w:rsidRPr="00B65204">
        <w:rPr>
          <w:rFonts w:ascii="Traditional Arabic" w:hAnsi="Traditional Arabic" w:cs="Traditional Arabic" w:hint="cs"/>
          <w:sz w:val="32"/>
          <w:szCs w:val="32"/>
          <w:rtl/>
        </w:rPr>
        <w:t xml:space="preserve"> (</w:t>
      </w:r>
      <w:r w:rsidRPr="00B65204">
        <w:rPr>
          <w:rFonts w:ascii="Traditional Arabic" w:hAnsi="Traditional Arabic" w:cs="Traditional Arabic"/>
          <w:sz w:val="32"/>
          <w:szCs w:val="32"/>
          <w:rtl/>
        </w:rPr>
        <w:t>873</w:t>
      </w:r>
      <w:r w:rsidRPr="00B65204">
        <w:rPr>
          <w:rFonts w:ascii="Traditional Arabic" w:hAnsi="Traditional Arabic" w:cs="Traditional Arabic" w:hint="cs"/>
          <w:sz w:val="32"/>
          <w:szCs w:val="32"/>
          <w:rtl/>
        </w:rPr>
        <w:t>)</w:t>
      </w:r>
      <w:r w:rsidRPr="00B65204">
        <w:rPr>
          <w:rFonts w:ascii="Traditional Arabic" w:hAnsi="Traditional Arabic" w:cs="Traditional Arabic"/>
          <w:sz w:val="32"/>
          <w:szCs w:val="32"/>
          <w:rtl/>
        </w:rPr>
        <w:t>.</w:t>
      </w:r>
    </w:p>
    <w:p w:rsidR="0056539A" w:rsidRPr="00B65204" w:rsidRDefault="0056539A" w:rsidP="00DE5F77">
      <w:pPr>
        <w:jc w:val="lowKashida"/>
        <w:rPr>
          <w:rFonts w:ascii="Traditional Arabic" w:hAnsi="Traditional Arabic" w:cs="Traditional Arabic"/>
          <w:sz w:val="32"/>
          <w:szCs w:val="32"/>
          <w:rtl/>
        </w:rPr>
      </w:pPr>
      <w:r w:rsidRPr="00B65204">
        <w:rPr>
          <w:rFonts w:ascii="Traditional Arabic" w:hAnsi="Traditional Arabic" w:cs="Traditional Arabic" w:hint="cs"/>
          <w:sz w:val="32"/>
          <w:szCs w:val="32"/>
          <w:rtl/>
        </w:rPr>
        <w:t>وروى البخاري (</w:t>
      </w:r>
      <w:r w:rsidRPr="00B65204">
        <w:rPr>
          <w:rFonts w:ascii="Traditional Arabic" w:hAnsi="Traditional Arabic" w:cs="Traditional Arabic"/>
          <w:sz w:val="32"/>
          <w:szCs w:val="32"/>
          <w:rtl/>
        </w:rPr>
        <w:t>3230</w:t>
      </w:r>
      <w:r w:rsidRPr="00B65204">
        <w:rPr>
          <w:rFonts w:ascii="Traditional Arabic" w:hAnsi="Traditional Arabic" w:cs="Traditional Arabic" w:hint="cs"/>
          <w:sz w:val="32"/>
          <w:szCs w:val="32"/>
          <w:rtl/>
        </w:rPr>
        <w:t>) ومسلم (</w:t>
      </w:r>
      <w:r w:rsidRPr="00B65204">
        <w:rPr>
          <w:rFonts w:ascii="Traditional Arabic" w:hAnsi="Traditional Arabic" w:cs="Traditional Arabic"/>
          <w:sz w:val="32"/>
          <w:szCs w:val="32"/>
          <w:rtl/>
        </w:rPr>
        <w:t>3992</w:t>
      </w:r>
      <w:r w:rsidRPr="00B65204">
        <w:rPr>
          <w:rFonts w:ascii="Traditional Arabic" w:hAnsi="Traditional Arabic" w:cs="Traditional Arabic" w:hint="cs"/>
          <w:sz w:val="32"/>
          <w:szCs w:val="32"/>
          <w:rtl/>
        </w:rPr>
        <w:t xml:space="preserve">) </w:t>
      </w:r>
      <w:r w:rsidRPr="00B65204">
        <w:rPr>
          <w:rFonts w:ascii="Traditional Arabic" w:hAnsi="Traditional Arabic" w:cs="Traditional Arabic"/>
          <w:sz w:val="32"/>
          <w:szCs w:val="32"/>
          <w:rtl/>
        </w:rPr>
        <w:t>عن يعلى بن أمية رضي الله عنه أنه سمع النبي صلى الله عليه وسلم يقرأ على المنبر: {ونادوا يا مالك}.</w:t>
      </w:r>
    </w:p>
    <w:p w:rsidR="0056539A" w:rsidRDefault="0056539A" w:rsidP="00DE5F77">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وروى أبو داود (</w:t>
      </w:r>
      <w:r w:rsidRPr="0056539A">
        <w:rPr>
          <w:rFonts w:ascii="Traditional Arabic" w:hAnsi="Traditional Arabic" w:cs="Traditional Arabic"/>
          <w:sz w:val="32"/>
          <w:szCs w:val="32"/>
          <w:rtl/>
        </w:rPr>
        <w:t>1410</w:t>
      </w:r>
      <w:r>
        <w:rPr>
          <w:rFonts w:ascii="Traditional Arabic" w:hAnsi="Traditional Arabic" w:cs="Traditional Arabic" w:hint="cs"/>
          <w:sz w:val="32"/>
          <w:szCs w:val="32"/>
          <w:rtl/>
        </w:rPr>
        <w:t xml:space="preserve">) وصححه الألباني </w:t>
      </w:r>
      <w:r w:rsidRPr="0056539A">
        <w:rPr>
          <w:rFonts w:ascii="Traditional Arabic" w:hAnsi="Traditional Arabic" w:cs="Traditional Arabic" w:hint="cs"/>
          <w:sz w:val="32"/>
          <w:szCs w:val="32"/>
          <w:rtl/>
        </w:rPr>
        <w:t>عن</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أبي</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سعيد</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الخدري</w:t>
      </w:r>
      <w:r>
        <w:rPr>
          <w:rFonts w:ascii="Traditional Arabic" w:hAnsi="Traditional Arabic" w:cs="Traditional Arabic" w:hint="cs"/>
          <w:sz w:val="32"/>
          <w:szCs w:val="32"/>
          <w:rtl/>
        </w:rPr>
        <w:t xml:space="preserve"> رضي الله عنه</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قال</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قرأ</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رسول</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الله</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صلى</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الله</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عليه</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وسلم</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وهو</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على</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المنبر</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ص،</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فلما</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بلغ</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السجدة</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نزل</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فسجد</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وسجد</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الناس</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معه،</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فلما</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كان</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يوم</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آخر</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قرأها،</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فلما</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بلغ</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السجدة</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تشزن</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الناس</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للسجود،</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فقال</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النبي</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صلى</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الله</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عليه</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وسلم</w:t>
      </w:r>
      <w:r w:rsidRPr="0056539A">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56539A">
        <w:rPr>
          <w:rFonts w:ascii="Traditional Arabic" w:hAnsi="Traditional Arabic" w:cs="Traditional Arabic" w:hint="cs"/>
          <w:sz w:val="32"/>
          <w:szCs w:val="32"/>
          <w:rtl/>
        </w:rPr>
        <w:t>إنما</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هي</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توبة</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نبي،</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ولكني</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رأيتكم</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تشزنتم</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للسجود</w:t>
      </w:r>
      <w:r>
        <w:rPr>
          <w:rFonts w:ascii="Traditional Arabic" w:hAnsi="Traditional Arabic" w:cs="Traditional Arabic" w:hint="cs"/>
          <w:sz w:val="32"/>
          <w:szCs w:val="32"/>
          <w:rtl/>
        </w:rPr>
        <w:t>))</w:t>
      </w:r>
      <w:r w:rsidRPr="0056539A">
        <w:rPr>
          <w:rFonts w:ascii="Traditional Arabic" w:hAnsi="Traditional Arabic" w:cs="Traditional Arabic" w:hint="cs"/>
          <w:sz w:val="32"/>
          <w:szCs w:val="32"/>
          <w:rtl/>
        </w:rPr>
        <w:t>،</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فنزل</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فسجد</w:t>
      </w:r>
      <w:r w:rsidRPr="0056539A">
        <w:rPr>
          <w:rFonts w:ascii="Traditional Arabic" w:hAnsi="Traditional Arabic" w:cs="Traditional Arabic"/>
          <w:sz w:val="32"/>
          <w:szCs w:val="32"/>
          <w:rtl/>
        </w:rPr>
        <w:t xml:space="preserve"> </w:t>
      </w:r>
      <w:r w:rsidRPr="0056539A">
        <w:rPr>
          <w:rFonts w:ascii="Traditional Arabic" w:hAnsi="Traditional Arabic" w:cs="Traditional Arabic" w:hint="cs"/>
          <w:sz w:val="32"/>
          <w:szCs w:val="32"/>
          <w:rtl/>
        </w:rPr>
        <w:t>وسجدوا</w:t>
      </w:r>
      <w:r>
        <w:rPr>
          <w:rFonts w:ascii="Traditional Arabic" w:hAnsi="Traditional Arabic" w:cs="Traditional Arabic" w:hint="cs"/>
          <w:sz w:val="32"/>
          <w:szCs w:val="32"/>
          <w:rtl/>
        </w:rPr>
        <w:t>.</w:t>
      </w:r>
    </w:p>
    <w:p w:rsidR="00A1763A" w:rsidRPr="00B65204" w:rsidRDefault="00A1763A" w:rsidP="00DE5F77">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وروى أحمد في مسنده (</w:t>
      </w:r>
      <w:r w:rsidRPr="00A1763A">
        <w:rPr>
          <w:rFonts w:ascii="Traditional Arabic" w:hAnsi="Traditional Arabic" w:cs="Traditional Arabic"/>
          <w:sz w:val="32"/>
          <w:szCs w:val="32"/>
          <w:rtl/>
        </w:rPr>
        <w:t>5414</w:t>
      </w:r>
      <w:r>
        <w:rPr>
          <w:rFonts w:ascii="Traditional Arabic" w:hAnsi="Traditional Arabic" w:cs="Traditional Arabic" w:hint="cs"/>
          <w:sz w:val="32"/>
          <w:szCs w:val="32"/>
          <w:rtl/>
        </w:rPr>
        <w:t xml:space="preserve">) بإسناد صحيح على شرط مسلم </w:t>
      </w:r>
      <w:r w:rsidRPr="00A1763A">
        <w:rPr>
          <w:rFonts w:ascii="Traditional Arabic" w:hAnsi="Traditional Arabic" w:cs="Traditional Arabic" w:hint="cs"/>
          <w:sz w:val="32"/>
          <w:szCs w:val="32"/>
          <w:rtl/>
        </w:rPr>
        <w:t>عن</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ابن</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عمر</w:t>
      </w:r>
      <w:r>
        <w:rPr>
          <w:rFonts w:ascii="Traditional Arabic" w:hAnsi="Traditional Arabic" w:cs="Traditional Arabic" w:hint="cs"/>
          <w:sz w:val="32"/>
          <w:szCs w:val="32"/>
          <w:rtl/>
        </w:rPr>
        <w:t xml:space="preserve"> رضي الله عنهما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أن</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رسول</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الله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صلى</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الله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عليه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وسلم</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قرأ</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هذه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الآية</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ذات</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يوم</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على</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المنبر</w:t>
      </w:r>
      <w:r w:rsidRPr="00A1763A">
        <w:rPr>
          <w:rFonts w:ascii="Traditional Arabic" w:hAnsi="Traditional Arabic" w:cs="Traditional Arabic"/>
          <w:sz w:val="32"/>
          <w:szCs w:val="32"/>
          <w:rtl/>
        </w:rPr>
        <w:t>: {</w:t>
      </w:r>
      <w:r w:rsidRPr="00A1763A">
        <w:rPr>
          <w:rFonts w:ascii="Traditional Arabic" w:hAnsi="Traditional Arabic" w:cs="Traditional Arabic" w:hint="cs"/>
          <w:sz w:val="32"/>
          <w:szCs w:val="32"/>
          <w:rtl/>
        </w:rPr>
        <w:t>وما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قدروا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الله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حق</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قدره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والأرض</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جميعا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قبضته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يوم</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القيامة</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والسموات</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مطويات</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بيمينه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سبحانه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وتعالى</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عما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يشركون</w:t>
      </w:r>
      <w:r>
        <w:rPr>
          <w:rFonts w:ascii="Traditional Arabic" w:hAnsi="Traditional Arabic" w:cs="Traditional Arabic"/>
          <w:sz w:val="32"/>
          <w:szCs w:val="32"/>
          <w:rtl/>
        </w:rPr>
        <w:t>}</w:t>
      </w:r>
      <w:r w:rsidRPr="00A1763A">
        <w:rPr>
          <w:rFonts w:ascii="Traditional Arabic" w:hAnsi="Traditional Arabic" w:cs="Traditional Arabic" w:hint="cs"/>
          <w:sz w:val="32"/>
          <w:szCs w:val="32"/>
          <w:rtl/>
        </w:rPr>
        <w:t>،</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ورسول</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الله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صلى</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الله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عليه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وسلم</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يقول</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هكذا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بيده،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ويحركها،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يقبل</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بها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ويدبر</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A1763A">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A1763A">
        <w:rPr>
          <w:rFonts w:ascii="Traditional Arabic" w:hAnsi="Traditional Arabic" w:cs="Traditional Arabic" w:hint="cs"/>
          <w:sz w:val="32"/>
          <w:szCs w:val="32"/>
          <w:rtl/>
        </w:rPr>
        <w:t>يمجد</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الرب</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نفسه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أنا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الجبار،</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أنا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المتكبر،</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أنا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الملك،</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أنا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العزيز،</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أنا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الكريم</w:t>
      </w:r>
      <w:r>
        <w:rPr>
          <w:rFonts w:ascii="Traditional Arabic" w:hAnsi="Traditional Arabic" w:cs="Traditional Arabic" w:hint="cs"/>
          <w:sz w:val="32"/>
          <w:szCs w:val="32"/>
          <w:rtl/>
        </w:rPr>
        <w:t xml:space="preserve">))، </w:t>
      </w:r>
      <w:r w:rsidRPr="00A1763A">
        <w:rPr>
          <w:rFonts w:ascii="Traditional Arabic" w:hAnsi="Traditional Arabic" w:cs="Traditional Arabic" w:hint="cs"/>
          <w:sz w:val="32"/>
          <w:szCs w:val="32"/>
          <w:rtl/>
        </w:rPr>
        <w:t>فرجف</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برسول</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الله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صلى</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الله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عليه</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وسلم</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المنبر</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حتى</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قلنا</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ليخرن</w:t>
      </w:r>
      <w:r w:rsidRPr="00A1763A">
        <w:rPr>
          <w:rFonts w:ascii="Traditional Arabic" w:hAnsi="Traditional Arabic" w:cs="Traditional Arabic"/>
          <w:sz w:val="32"/>
          <w:szCs w:val="32"/>
          <w:rtl/>
        </w:rPr>
        <w:t xml:space="preserve"> </w:t>
      </w:r>
      <w:r w:rsidRPr="00A1763A">
        <w:rPr>
          <w:rFonts w:ascii="Traditional Arabic" w:hAnsi="Traditional Arabic" w:cs="Traditional Arabic" w:hint="cs"/>
          <w:sz w:val="32"/>
          <w:szCs w:val="32"/>
          <w:rtl/>
        </w:rPr>
        <w:t>به</w:t>
      </w:r>
      <w:r>
        <w:rPr>
          <w:rFonts w:ascii="Traditional Arabic" w:hAnsi="Traditional Arabic" w:cs="Traditional Arabic" w:hint="cs"/>
          <w:sz w:val="32"/>
          <w:szCs w:val="32"/>
          <w:rtl/>
        </w:rPr>
        <w:t xml:space="preserve">. وأصل الحديث في الصحيحين، صحيح البخاري </w:t>
      </w:r>
      <w:r w:rsidRPr="00A1763A">
        <w:rPr>
          <w:rFonts w:ascii="Traditional Arabic" w:hAnsi="Traditional Arabic" w:cs="Traditional Arabic"/>
          <w:sz w:val="32"/>
          <w:szCs w:val="32"/>
          <w:rtl/>
        </w:rPr>
        <w:t>(7413)</w:t>
      </w:r>
      <w:r>
        <w:rPr>
          <w:rFonts w:ascii="Traditional Arabic" w:hAnsi="Traditional Arabic" w:cs="Traditional Arabic" w:hint="cs"/>
          <w:sz w:val="32"/>
          <w:szCs w:val="32"/>
          <w:rtl/>
        </w:rPr>
        <w:t>، وصحيح مسلم (</w:t>
      </w:r>
      <w:r w:rsidRPr="00A1763A">
        <w:rPr>
          <w:rFonts w:ascii="Traditional Arabic" w:hAnsi="Traditional Arabic" w:cs="Traditional Arabic"/>
          <w:sz w:val="32"/>
          <w:szCs w:val="32"/>
          <w:rtl/>
        </w:rPr>
        <w:t>2788</w:t>
      </w:r>
      <w:r>
        <w:rPr>
          <w:rFonts w:ascii="Traditional Arabic" w:hAnsi="Traditional Arabic" w:cs="Traditional Arabic" w:hint="cs"/>
          <w:sz w:val="32"/>
          <w:szCs w:val="32"/>
          <w:rtl/>
        </w:rPr>
        <w:t>).</w:t>
      </w:r>
    </w:p>
    <w:p w:rsidR="0071166F" w:rsidRPr="00B65204" w:rsidRDefault="0071166F" w:rsidP="00DE5F77">
      <w:pPr>
        <w:jc w:val="lowKashida"/>
        <w:rPr>
          <w:rFonts w:ascii="Traditional Arabic" w:hAnsi="Traditional Arabic" w:cs="Traditional Arabic"/>
          <w:b/>
          <w:bCs/>
          <w:sz w:val="32"/>
          <w:szCs w:val="32"/>
          <w:rtl/>
        </w:rPr>
      </w:pPr>
      <w:r w:rsidRPr="00B65204">
        <w:rPr>
          <w:rFonts w:ascii="Traditional Arabic" w:hAnsi="Traditional Arabic" w:cs="Traditional Arabic"/>
          <w:sz w:val="32"/>
          <w:szCs w:val="32"/>
          <w:rtl/>
        </w:rPr>
        <w:t xml:space="preserve">وفي صحيح البخاري </w:t>
      </w:r>
      <w:r w:rsidRPr="00B65204">
        <w:rPr>
          <w:rFonts w:ascii="Traditional Arabic" w:hAnsi="Traditional Arabic" w:cs="Traditional Arabic" w:hint="cs"/>
          <w:sz w:val="32"/>
          <w:szCs w:val="32"/>
          <w:rtl/>
        </w:rPr>
        <w:t>(</w:t>
      </w:r>
      <w:r w:rsidRPr="00B65204">
        <w:rPr>
          <w:rFonts w:ascii="Traditional Arabic" w:hAnsi="Traditional Arabic" w:cs="Traditional Arabic"/>
          <w:sz w:val="32"/>
          <w:szCs w:val="32"/>
          <w:rtl/>
        </w:rPr>
        <w:t>1077</w:t>
      </w:r>
      <w:r w:rsidRPr="00B65204">
        <w:rPr>
          <w:rFonts w:ascii="Traditional Arabic" w:hAnsi="Traditional Arabic" w:cs="Traditional Arabic" w:hint="cs"/>
          <w:sz w:val="32"/>
          <w:szCs w:val="32"/>
          <w:rtl/>
        </w:rPr>
        <w:t xml:space="preserve">) </w:t>
      </w:r>
      <w:r w:rsidRPr="00B65204">
        <w:rPr>
          <w:rFonts w:ascii="Traditional Arabic" w:hAnsi="Traditional Arabic" w:cs="Traditional Arabic"/>
          <w:sz w:val="32"/>
          <w:szCs w:val="32"/>
          <w:rtl/>
        </w:rPr>
        <w:t xml:space="preserve">عن ربيعة بن عبد الله أن عمر بن الخطاب رضي الله عنه قرأ يوم الجمعة على المنبر بسورة النحل حتى إذا جاء السجدة نزل، فسجد وسجد الناس حتى إذا كانت الجمعة القابلة قرأ بها، حتى إذا جاء السجدة قال: «يا أيها الناس إنا نمر بالسجود، فمن سجد، فقد </w:t>
      </w:r>
      <w:r w:rsidRPr="00B65204">
        <w:rPr>
          <w:rFonts w:ascii="Traditional Arabic" w:hAnsi="Traditional Arabic" w:cs="Traditional Arabic"/>
          <w:sz w:val="32"/>
          <w:szCs w:val="32"/>
          <w:rtl/>
        </w:rPr>
        <w:lastRenderedPageBreak/>
        <w:t xml:space="preserve">أصاب ومن لم يسجد، فلا إثم عليه ولم يسجد عمر رضي الله عنه»، </w:t>
      </w:r>
      <w:r w:rsidR="00B973FC" w:rsidRPr="00B65204">
        <w:rPr>
          <w:rFonts w:ascii="Traditional Arabic" w:hAnsi="Traditional Arabic" w:cs="Traditional Arabic" w:hint="cs"/>
          <w:b/>
          <w:bCs/>
          <w:sz w:val="32"/>
          <w:szCs w:val="32"/>
          <w:rtl/>
        </w:rPr>
        <w:t>و</w:t>
      </w:r>
      <w:r w:rsidRPr="00B65204">
        <w:rPr>
          <w:rFonts w:ascii="Traditional Arabic" w:hAnsi="Traditional Arabic" w:cs="Traditional Arabic"/>
          <w:b/>
          <w:bCs/>
          <w:sz w:val="32"/>
          <w:szCs w:val="32"/>
          <w:rtl/>
        </w:rPr>
        <w:t xml:space="preserve">تأمل قراءة عمر </w:t>
      </w:r>
      <w:r w:rsidR="00784757" w:rsidRPr="00B65204">
        <w:rPr>
          <w:rFonts w:ascii="Traditional Arabic" w:hAnsi="Traditional Arabic" w:cs="Traditional Arabic" w:hint="cs"/>
          <w:b/>
          <w:bCs/>
          <w:sz w:val="32"/>
          <w:szCs w:val="32"/>
          <w:rtl/>
        </w:rPr>
        <w:t xml:space="preserve">الفاروق </w:t>
      </w:r>
      <w:r w:rsidRPr="00B65204">
        <w:rPr>
          <w:rFonts w:ascii="Traditional Arabic" w:hAnsi="Traditional Arabic" w:cs="Traditional Arabic"/>
          <w:b/>
          <w:bCs/>
          <w:sz w:val="32"/>
          <w:szCs w:val="32"/>
          <w:rtl/>
        </w:rPr>
        <w:t>سورة النحل في جمعتين متتاليتين!!</w:t>
      </w:r>
    </w:p>
    <w:p w:rsidR="000C661E" w:rsidRDefault="0071166F" w:rsidP="00DE5F77">
      <w:pPr>
        <w:jc w:val="lowKashida"/>
        <w:rPr>
          <w:rFonts w:ascii="Traditional Arabic" w:hAnsi="Traditional Arabic" w:cs="Traditional Arabic"/>
          <w:sz w:val="32"/>
          <w:szCs w:val="32"/>
          <w:rtl/>
        </w:rPr>
      </w:pPr>
      <w:r w:rsidRPr="00B65204">
        <w:rPr>
          <w:rFonts w:ascii="Traditional Arabic" w:hAnsi="Traditional Arabic" w:cs="Traditional Arabic"/>
          <w:sz w:val="32"/>
          <w:szCs w:val="32"/>
          <w:rtl/>
        </w:rPr>
        <w:t xml:space="preserve">وروى ابن جرير في تفسيره </w:t>
      </w:r>
      <w:r w:rsidR="000C661E" w:rsidRPr="00B65204">
        <w:rPr>
          <w:rFonts w:ascii="Traditional Arabic" w:hAnsi="Traditional Arabic" w:cs="Traditional Arabic"/>
          <w:sz w:val="32"/>
          <w:szCs w:val="32"/>
          <w:rtl/>
        </w:rPr>
        <w:t>(6/ 172)</w:t>
      </w:r>
      <w:r w:rsidR="000C661E" w:rsidRPr="00B65204">
        <w:rPr>
          <w:rFonts w:ascii="Traditional Arabic" w:hAnsi="Traditional Arabic" w:cs="Traditional Arabic" w:hint="cs"/>
          <w:sz w:val="32"/>
          <w:szCs w:val="32"/>
          <w:rtl/>
        </w:rPr>
        <w:t xml:space="preserve"> </w:t>
      </w:r>
      <w:r w:rsidRPr="00B65204">
        <w:rPr>
          <w:rFonts w:ascii="Traditional Arabic" w:hAnsi="Traditional Arabic" w:cs="Traditional Arabic" w:hint="cs"/>
          <w:sz w:val="32"/>
          <w:szCs w:val="32"/>
          <w:rtl/>
        </w:rPr>
        <w:t>عن عاصم</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بن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كليب</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عن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أبيه</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قال</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خطب</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عمر</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يوم</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الجمعة،</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فقرأ</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آل</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عمران،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وكان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يعجبه</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إذا</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خطب</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أن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 xml:space="preserve">يقرأها. </w:t>
      </w:r>
    </w:p>
    <w:p w:rsidR="001721CE" w:rsidRDefault="001721CE" w:rsidP="00B0223A">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وروى</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ابن</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أبي</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شيبة</w:t>
      </w:r>
      <w:r w:rsidRPr="001721CE">
        <w:rPr>
          <w:rFonts w:ascii="Traditional Arabic" w:hAnsi="Traditional Arabic" w:cs="Traditional Arabic"/>
          <w:sz w:val="32"/>
          <w:szCs w:val="32"/>
          <w:rtl/>
        </w:rPr>
        <w:t xml:space="preserve"> (30105) </w:t>
      </w:r>
      <w:r w:rsidR="00B0223A">
        <w:rPr>
          <w:rFonts w:ascii="Traditional Arabic" w:hAnsi="Traditional Arabic" w:cs="Traditional Arabic" w:hint="cs"/>
          <w:sz w:val="32"/>
          <w:szCs w:val="32"/>
          <w:rtl/>
        </w:rPr>
        <w:t xml:space="preserve">وابن جرير في تفسيره </w:t>
      </w:r>
      <w:r w:rsidR="00B0223A" w:rsidRPr="00B0223A">
        <w:rPr>
          <w:rFonts w:ascii="Traditional Arabic" w:hAnsi="Traditional Arabic" w:cs="Traditional Arabic"/>
          <w:sz w:val="32"/>
          <w:szCs w:val="32"/>
          <w:rtl/>
        </w:rPr>
        <w:t>(24/ 120)</w:t>
      </w:r>
      <w:r w:rsidR="00B0223A">
        <w:rPr>
          <w:rFonts w:ascii="Traditional Arabic" w:hAnsi="Traditional Arabic" w:cs="Traditional Arabic" w:hint="cs"/>
          <w:sz w:val="32"/>
          <w:szCs w:val="32"/>
          <w:rtl/>
        </w:rPr>
        <w:t xml:space="preserve"> </w:t>
      </w:r>
      <w:r w:rsidRPr="001721CE">
        <w:rPr>
          <w:rFonts w:ascii="Traditional Arabic" w:hAnsi="Traditional Arabic" w:cs="Traditional Arabic" w:hint="cs"/>
          <w:sz w:val="32"/>
          <w:szCs w:val="32"/>
          <w:rtl/>
        </w:rPr>
        <w:t>بإسناد</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صحيح</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على</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شرط</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الشيخين</w:t>
      </w:r>
      <w:r>
        <w:rPr>
          <w:rFonts w:ascii="Traditional Arabic" w:hAnsi="Traditional Arabic" w:cs="Traditional Arabic" w:hint="cs"/>
          <w:sz w:val="32"/>
          <w:szCs w:val="32"/>
          <w:rtl/>
        </w:rPr>
        <w:t xml:space="preserve"> </w:t>
      </w:r>
      <w:r w:rsidRPr="001721CE">
        <w:rPr>
          <w:rFonts w:ascii="Traditional Arabic" w:hAnsi="Traditional Arabic" w:cs="Traditional Arabic" w:hint="cs"/>
          <w:sz w:val="32"/>
          <w:szCs w:val="32"/>
          <w:rtl/>
        </w:rPr>
        <w:t>عن</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أنس</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رضي</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الله</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عنه</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أن</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عمر</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ق</w:t>
      </w:r>
      <w:r w:rsidR="00B0223A">
        <w:rPr>
          <w:rFonts w:ascii="Traditional Arabic" w:hAnsi="Traditional Arabic" w:cs="Traditional Arabic" w:hint="cs"/>
          <w:sz w:val="32"/>
          <w:szCs w:val="32"/>
          <w:rtl/>
        </w:rPr>
        <w:t>رأ</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على</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المنبر</w:t>
      </w:r>
      <w:r w:rsidR="00B0223A">
        <w:rPr>
          <w:rFonts w:ascii="Traditional Arabic" w:hAnsi="Traditional Arabic" w:cs="Traditional Arabic" w:hint="cs"/>
          <w:sz w:val="32"/>
          <w:szCs w:val="32"/>
          <w:rtl/>
        </w:rPr>
        <w:t xml:space="preserve"> سورة عبس حتى أتى على هذه الآية</w:t>
      </w:r>
      <w:r w:rsidRPr="001721CE">
        <w:rPr>
          <w:rFonts w:ascii="Traditional Arabic" w:hAnsi="Traditional Arabic" w:cs="Traditional Arabic"/>
          <w:sz w:val="32"/>
          <w:szCs w:val="32"/>
          <w:rtl/>
        </w:rPr>
        <w:t>: {</w:t>
      </w:r>
      <w:r w:rsidRPr="001721CE">
        <w:rPr>
          <w:rFonts w:ascii="Traditional Arabic" w:hAnsi="Traditional Arabic" w:cs="Traditional Arabic" w:hint="cs"/>
          <w:sz w:val="32"/>
          <w:szCs w:val="32"/>
          <w:rtl/>
        </w:rPr>
        <w:t>وَفَاكِهَةً</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وَأَبًّا</w:t>
      </w:r>
      <w:r w:rsidRPr="001721CE">
        <w:rPr>
          <w:rFonts w:ascii="Traditional Arabic" w:hAnsi="Traditional Arabic" w:cs="Traditional Arabic"/>
          <w:sz w:val="32"/>
          <w:szCs w:val="32"/>
          <w:rtl/>
        </w:rPr>
        <w:t>} [</w:t>
      </w:r>
      <w:r w:rsidRPr="001721CE">
        <w:rPr>
          <w:rFonts w:ascii="Traditional Arabic" w:hAnsi="Traditional Arabic" w:cs="Traditional Arabic" w:hint="cs"/>
          <w:sz w:val="32"/>
          <w:szCs w:val="32"/>
          <w:rtl/>
        </w:rPr>
        <w:t>عبس</w:t>
      </w:r>
      <w:r w:rsidRPr="001721CE">
        <w:rPr>
          <w:rFonts w:ascii="Traditional Arabic" w:hAnsi="Traditional Arabic" w:cs="Traditional Arabic"/>
          <w:sz w:val="32"/>
          <w:szCs w:val="32"/>
          <w:rtl/>
        </w:rPr>
        <w:t>: 31]</w:t>
      </w:r>
      <w:r w:rsidRPr="001721CE">
        <w:rPr>
          <w:rFonts w:ascii="Traditional Arabic" w:hAnsi="Traditional Arabic" w:cs="Traditional Arabic" w:hint="cs"/>
          <w:sz w:val="32"/>
          <w:szCs w:val="32"/>
          <w:rtl/>
        </w:rPr>
        <w:t>،</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ثم</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قال</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هذه</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الفاكهة</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قد</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عرفناها</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فما</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الأب؟،</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ثم</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رجع</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إلى</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نفسه</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فقال</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إن</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هذا</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لهو</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التكلف</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يا</w:t>
      </w:r>
      <w:r w:rsidRPr="001721CE">
        <w:rPr>
          <w:rFonts w:ascii="Traditional Arabic" w:hAnsi="Traditional Arabic" w:cs="Traditional Arabic"/>
          <w:sz w:val="32"/>
          <w:szCs w:val="32"/>
          <w:rtl/>
        </w:rPr>
        <w:t xml:space="preserve"> </w:t>
      </w:r>
      <w:r w:rsidRPr="001721CE">
        <w:rPr>
          <w:rFonts w:ascii="Traditional Arabic" w:hAnsi="Traditional Arabic" w:cs="Traditional Arabic" w:hint="cs"/>
          <w:sz w:val="32"/>
          <w:szCs w:val="32"/>
          <w:rtl/>
        </w:rPr>
        <w:t>عمر</w:t>
      </w:r>
      <w:r w:rsidRPr="001721CE">
        <w:rPr>
          <w:rFonts w:ascii="Traditional Arabic" w:hAnsi="Traditional Arabic" w:cs="Traditional Arabic"/>
          <w:sz w:val="32"/>
          <w:szCs w:val="32"/>
          <w:rtl/>
        </w:rPr>
        <w:t>.</w:t>
      </w:r>
      <w:r w:rsidR="00B0223A">
        <w:rPr>
          <w:rFonts w:ascii="Traditional Arabic" w:hAnsi="Traditional Arabic" w:cs="Traditional Arabic" w:hint="cs"/>
          <w:sz w:val="32"/>
          <w:szCs w:val="32"/>
          <w:rtl/>
        </w:rPr>
        <w:t xml:space="preserve"> </w:t>
      </w:r>
    </w:p>
    <w:p w:rsidR="00383244" w:rsidRPr="00B65204" w:rsidRDefault="00383244" w:rsidP="00383244">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وروى البيهقي في السنن الكبرى (</w:t>
      </w:r>
      <w:r w:rsidRPr="00383244">
        <w:rPr>
          <w:rFonts w:ascii="Traditional Arabic" w:hAnsi="Traditional Arabic" w:cs="Traditional Arabic"/>
          <w:sz w:val="32"/>
          <w:szCs w:val="32"/>
          <w:rtl/>
        </w:rPr>
        <w:t>5781</w:t>
      </w:r>
      <w:r>
        <w:rPr>
          <w:rFonts w:ascii="Traditional Arabic" w:hAnsi="Traditional Arabic" w:cs="Traditional Arabic" w:hint="cs"/>
          <w:sz w:val="32"/>
          <w:szCs w:val="32"/>
          <w:rtl/>
        </w:rPr>
        <w:t xml:space="preserve">) </w:t>
      </w:r>
      <w:r w:rsidRPr="00383244">
        <w:rPr>
          <w:rFonts w:ascii="Traditional Arabic" w:hAnsi="Traditional Arabic" w:cs="Traditional Arabic" w:hint="cs"/>
          <w:sz w:val="32"/>
          <w:szCs w:val="32"/>
          <w:rtl/>
        </w:rPr>
        <w:t>عن</w:t>
      </w:r>
      <w:r w:rsidRPr="00383244">
        <w:rPr>
          <w:rFonts w:ascii="Traditional Arabic" w:hAnsi="Traditional Arabic" w:cs="Traditional Arabic"/>
          <w:sz w:val="32"/>
          <w:szCs w:val="32"/>
          <w:rtl/>
        </w:rPr>
        <w:t xml:space="preserve"> </w:t>
      </w:r>
      <w:r>
        <w:rPr>
          <w:rFonts w:ascii="Traditional Arabic" w:hAnsi="Traditional Arabic" w:cs="Traditional Arabic" w:hint="cs"/>
          <w:sz w:val="32"/>
          <w:szCs w:val="32"/>
          <w:rtl/>
        </w:rPr>
        <w:t>ال</w:t>
      </w:r>
      <w:r w:rsidRPr="00383244">
        <w:rPr>
          <w:rFonts w:ascii="Traditional Arabic" w:hAnsi="Traditional Arabic" w:cs="Traditional Arabic" w:hint="cs"/>
          <w:sz w:val="32"/>
          <w:szCs w:val="32"/>
          <w:rtl/>
        </w:rPr>
        <w:t>حسن</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بن</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محمد</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بن</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علي</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بن</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أبي</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طالب</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أن</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عمر</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بن</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الخطاب</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رضي</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الله</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عنه</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كان</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يقرأ</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في</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خطبته</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يوم</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الجمعة</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إذا</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الشمس</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كورت</w:t>
      </w:r>
      <w:r w:rsidRPr="00383244">
        <w:rPr>
          <w:rFonts w:ascii="Traditional Arabic" w:hAnsi="Traditional Arabic" w:cs="Traditional Arabic"/>
          <w:sz w:val="32"/>
          <w:szCs w:val="32"/>
          <w:rtl/>
        </w:rPr>
        <w:t>} [</w:t>
      </w:r>
      <w:r w:rsidRPr="00383244">
        <w:rPr>
          <w:rFonts w:ascii="Traditional Arabic" w:hAnsi="Traditional Arabic" w:cs="Traditional Arabic" w:hint="cs"/>
          <w:sz w:val="32"/>
          <w:szCs w:val="32"/>
          <w:rtl/>
        </w:rPr>
        <w:t>التكوير</w:t>
      </w:r>
      <w:r w:rsidRPr="00383244">
        <w:rPr>
          <w:rFonts w:ascii="Traditional Arabic" w:hAnsi="Traditional Arabic" w:cs="Traditional Arabic"/>
          <w:sz w:val="32"/>
          <w:szCs w:val="32"/>
          <w:rtl/>
        </w:rPr>
        <w:t xml:space="preserve">: 1] </w:t>
      </w:r>
      <w:r w:rsidRPr="00383244">
        <w:rPr>
          <w:rFonts w:ascii="Traditional Arabic" w:hAnsi="Traditional Arabic" w:cs="Traditional Arabic" w:hint="cs"/>
          <w:sz w:val="32"/>
          <w:szCs w:val="32"/>
          <w:rtl/>
        </w:rPr>
        <w:t>حتى</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يبلغ</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علمت</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نفس</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ما</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أحضرت</w:t>
      </w:r>
      <w:r w:rsidRPr="00383244">
        <w:rPr>
          <w:rFonts w:ascii="Traditional Arabic" w:hAnsi="Traditional Arabic" w:cs="Traditional Arabic"/>
          <w:sz w:val="32"/>
          <w:szCs w:val="32"/>
          <w:rtl/>
        </w:rPr>
        <w:t>} [</w:t>
      </w:r>
      <w:r w:rsidRPr="00383244">
        <w:rPr>
          <w:rFonts w:ascii="Traditional Arabic" w:hAnsi="Traditional Arabic" w:cs="Traditional Arabic" w:hint="cs"/>
          <w:sz w:val="32"/>
          <w:szCs w:val="32"/>
          <w:rtl/>
        </w:rPr>
        <w:t>التكوير</w:t>
      </w:r>
      <w:r w:rsidRPr="00383244">
        <w:rPr>
          <w:rFonts w:ascii="Traditional Arabic" w:hAnsi="Traditional Arabic" w:cs="Traditional Arabic"/>
          <w:sz w:val="32"/>
          <w:szCs w:val="32"/>
          <w:rtl/>
        </w:rPr>
        <w:t xml:space="preserve">: 14] </w:t>
      </w:r>
      <w:r w:rsidRPr="00383244">
        <w:rPr>
          <w:rFonts w:ascii="Traditional Arabic" w:hAnsi="Traditional Arabic" w:cs="Traditional Arabic" w:hint="cs"/>
          <w:sz w:val="32"/>
          <w:szCs w:val="32"/>
          <w:rtl/>
        </w:rPr>
        <w:t>ثم</w:t>
      </w:r>
      <w:r w:rsidRPr="00383244">
        <w:rPr>
          <w:rFonts w:ascii="Traditional Arabic" w:hAnsi="Traditional Arabic" w:cs="Traditional Arabic"/>
          <w:sz w:val="32"/>
          <w:szCs w:val="32"/>
          <w:rtl/>
        </w:rPr>
        <w:t xml:space="preserve"> </w:t>
      </w:r>
      <w:r w:rsidRPr="00383244">
        <w:rPr>
          <w:rFonts w:ascii="Traditional Arabic" w:hAnsi="Traditional Arabic" w:cs="Traditional Arabic" w:hint="cs"/>
          <w:sz w:val="32"/>
          <w:szCs w:val="32"/>
          <w:rtl/>
        </w:rPr>
        <w:t>يقطع</w:t>
      </w:r>
      <w:r>
        <w:rPr>
          <w:rFonts w:ascii="Traditional Arabic" w:hAnsi="Traditional Arabic" w:cs="Traditional Arabic" w:hint="cs"/>
          <w:sz w:val="32"/>
          <w:szCs w:val="32"/>
          <w:rtl/>
        </w:rPr>
        <w:t>.</w:t>
      </w:r>
    </w:p>
    <w:p w:rsidR="000C661E" w:rsidRPr="00B65204" w:rsidRDefault="0071166F" w:rsidP="00DE5F77">
      <w:pPr>
        <w:jc w:val="lowKashida"/>
        <w:rPr>
          <w:rFonts w:ascii="Traditional Arabic" w:hAnsi="Traditional Arabic" w:cs="Traditional Arabic"/>
          <w:sz w:val="32"/>
          <w:szCs w:val="32"/>
          <w:rtl/>
        </w:rPr>
      </w:pPr>
      <w:r w:rsidRPr="00B65204">
        <w:rPr>
          <w:rFonts w:ascii="Traditional Arabic" w:hAnsi="Traditional Arabic" w:cs="Traditional Arabic" w:hint="cs"/>
          <w:sz w:val="32"/>
          <w:szCs w:val="32"/>
          <w:rtl/>
        </w:rPr>
        <w:t>وروى</w:t>
      </w:r>
      <w:r w:rsidRPr="00B65204">
        <w:rPr>
          <w:rFonts w:ascii="Traditional Arabic" w:hAnsi="Traditional Arabic" w:cs="Traditional Arabic"/>
          <w:sz w:val="32"/>
          <w:szCs w:val="32"/>
          <w:rtl/>
        </w:rPr>
        <w:t xml:space="preserve"> </w:t>
      </w:r>
      <w:r w:rsidR="00200D7A">
        <w:rPr>
          <w:rFonts w:ascii="Traditional Arabic" w:hAnsi="Traditional Arabic" w:cs="Traditional Arabic" w:hint="cs"/>
          <w:sz w:val="32"/>
          <w:szCs w:val="32"/>
          <w:rtl/>
        </w:rPr>
        <w:t>عبد الرزاق الصنعاني</w:t>
      </w:r>
      <w:r w:rsidR="000C661E" w:rsidRPr="00B65204">
        <w:rPr>
          <w:rFonts w:ascii="Traditional Arabic" w:hAnsi="Traditional Arabic" w:cs="Traditional Arabic" w:hint="cs"/>
          <w:sz w:val="32"/>
          <w:szCs w:val="32"/>
          <w:rtl/>
        </w:rPr>
        <w:t xml:space="preserve"> في تفسيره </w:t>
      </w:r>
      <w:r w:rsidR="000C661E" w:rsidRPr="00B65204">
        <w:rPr>
          <w:rFonts w:ascii="Traditional Arabic" w:hAnsi="Traditional Arabic" w:cs="Traditional Arabic"/>
          <w:sz w:val="32"/>
          <w:szCs w:val="32"/>
          <w:rtl/>
        </w:rPr>
        <w:t>(</w:t>
      </w:r>
      <w:r w:rsidR="00200D7A" w:rsidRPr="00200D7A">
        <w:rPr>
          <w:rFonts w:ascii="Traditional Arabic" w:hAnsi="Traditional Arabic" w:cs="Traditional Arabic"/>
          <w:sz w:val="32"/>
          <w:szCs w:val="32"/>
          <w:rtl/>
        </w:rPr>
        <w:t>2955</w:t>
      </w:r>
      <w:r w:rsidR="000C661E" w:rsidRPr="00B65204">
        <w:rPr>
          <w:rFonts w:ascii="Traditional Arabic" w:hAnsi="Traditional Arabic" w:cs="Traditional Arabic"/>
          <w:sz w:val="32"/>
          <w:szCs w:val="32"/>
          <w:rtl/>
        </w:rPr>
        <w:t>)</w:t>
      </w:r>
      <w:r w:rsidRPr="00B65204">
        <w:rPr>
          <w:rFonts w:ascii="Traditional Arabic" w:hAnsi="Traditional Arabic" w:cs="Traditional Arabic"/>
          <w:sz w:val="32"/>
          <w:szCs w:val="32"/>
          <w:rtl/>
        </w:rPr>
        <w:t xml:space="preserve"> </w:t>
      </w:r>
      <w:r w:rsidR="00200D7A">
        <w:rPr>
          <w:rFonts w:ascii="Traditional Arabic" w:hAnsi="Traditional Arabic" w:cs="Traditional Arabic" w:hint="cs"/>
          <w:sz w:val="32"/>
          <w:szCs w:val="32"/>
          <w:rtl/>
        </w:rPr>
        <w:t xml:space="preserve">بسند صحيح </w:t>
      </w:r>
      <w:r w:rsidR="000C661E" w:rsidRPr="00B65204">
        <w:rPr>
          <w:rFonts w:ascii="Traditional Arabic" w:hAnsi="Traditional Arabic" w:cs="Traditional Arabic" w:hint="cs"/>
          <w:sz w:val="32"/>
          <w:szCs w:val="32"/>
          <w:rtl/>
        </w:rPr>
        <w:t>عن</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يحيى</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بن</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رافع</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قال</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سمعت</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عثمان</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بن</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عفان</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رضي</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الله</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عنه</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يخطب،</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فقرأ</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هذه</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الآية</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سائق</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وشهيد</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قال</w:t>
      </w:r>
      <w:r w:rsidR="000C661E" w:rsidRPr="00B65204">
        <w:rPr>
          <w:rFonts w:ascii="Traditional Arabic" w:hAnsi="Traditional Arabic" w:cs="Traditional Arabic"/>
          <w:sz w:val="32"/>
          <w:szCs w:val="32"/>
          <w:rtl/>
        </w:rPr>
        <w:t>: «</w:t>
      </w:r>
      <w:r w:rsidR="000C661E" w:rsidRPr="00B65204">
        <w:rPr>
          <w:rFonts w:ascii="Traditional Arabic" w:hAnsi="Traditional Arabic" w:cs="Traditional Arabic" w:hint="cs"/>
          <w:sz w:val="32"/>
          <w:szCs w:val="32"/>
          <w:rtl/>
        </w:rPr>
        <w:t>سائق</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يسوقها</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إلى</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الله،</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وشاهد</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يشهد</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عليها</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بما</w:t>
      </w:r>
      <w:r w:rsidR="000C661E" w:rsidRPr="00B65204">
        <w:rPr>
          <w:rFonts w:ascii="Traditional Arabic" w:hAnsi="Traditional Arabic" w:cs="Traditional Arabic"/>
          <w:sz w:val="32"/>
          <w:szCs w:val="32"/>
          <w:rtl/>
        </w:rPr>
        <w:t xml:space="preserve"> </w:t>
      </w:r>
      <w:r w:rsidR="000C661E" w:rsidRPr="00B65204">
        <w:rPr>
          <w:rFonts w:ascii="Traditional Arabic" w:hAnsi="Traditional Arabic" w:cs="Traditional Arabic" w:hint="cs"/>
          <w:sz w:val="32"/>
          <w:szCs w:val="32"/>
          <w:rtl/>
        </w:rPr>
        <w:t>عملت</w:t>
      </w:r>
      <w:r w:rsidR="000C661E" w:rsidRPr="00B65204">
        <w:rPr>
          <w:rFonts w:ascii="Traditional Arabic" w:hAnsi="Traditional Arabic" w:cs="Traditional Arabic" w:hint="eastAsia"/>
          <w:sz w:val="32"/>
          <w:szCs w:val="32"/>
          <w:rtl/>
        </w:rPr>
        <w:t>»</w:t>
      </w:r>
      <w:r w:rsidR="000C661E" w:rsidRPr="00B65204">
        <w:rPr>
          <w:rFonts w:ascii="Traditional Arabic" w:hAnsi="Traditional Arabic" w:cs="Traditional Arabic" w:hint="cs"/>
          <w:sz w:val="32"/>
          <w:szCs w:val="32"/>
          <w:rtl/>
        </w:rPr>
        <w:t>.</w:t>
      </w:r>
    </w:p>
    <w:p w:rsidR="000C661E" w:rsidRPr="00B65204" w:rsidRDefault="000C661E" w:rsidP="00DE5F77">
      <w:pPr>
        <w:jc w:val="lowKashida"/>
        <w:rPr>
          <w:rFonts w:ascii="Traditional Arabic" w:hAnsi="Traditional Arabic" w:cs="Traditional Arabic"/>
          <w:sz w:val="32"/>
          <w:szCs w:val="32"/>
          <w:rtl/>
        </w:rPr>
      </w:pPr>
      <w:r w:rsidRPr="00B65204">
        <w:rPr>
          <w:rFonts w:ascii="Traditional Arabic" w:hAnsi="Traditional Arabic" w:cs="Traditional Arabic" w:hint="cs"/>
          <w:sz w:val="32"/>
          <w:szCs w:val="32"/>
          <w:rtl/>
        </w:rPr>
        <w:t>وفي هذا الأثر مشروعية تفسير الآيات القرآنية على المنبر، ولا يُكتفى بقراءت</w:t>
      </w:r>
      <w:r w:rsidR="00B973FC" w:rsidRPr="00B65204">
        <w:rPr>
          <w:rFonts w:ascii="Traditional Arabic" w:hAnsi="Traditional Arabic" w:cs="Traditional Arabic" w:hint="cs"/>
          <w:sz w:val="32"/>
          <w:szCs w:val="32"/>
          <w:rtl/>
        </w:rPr>
        <w:t xml:space="preserve">ها إذا كان السامعون لا يفهمون </w:t>
      </w:r>
      <w:r w:rsidRPr="00B65204">
        <w:rPr>
          <w:rFonts w:ascii="Traditional Arabic" w:hAnsi="Traditional Arabic" w:cs="Traditional Arabic" w:hint="cs"/>
          <w:sz w:val="32"/>
          <w:szCs w:val="32"/>
          <w:rtl/>
        </w:rPr>
        <w:t xml:space="preserve">معاني </w:t>
      </w:r>
      <w:r w:rsidR="00B973FC" w:rsidRPr="00B65204">
        <w:rPr>
          <w:rFonts w:ascii="Traditional Arabic" w:hAnsi="Traditional Arabic" w:cs="Traditional Arabic" w:hint="cs"/>
          <w:sz w:val="32"/>
          <w:szCs w:val="32"/>
          <w:rtl/>
        </w:rPr>
        <w:t xml:space="preserve">الآيات </w:t>
      </w:r>
      <w:r w:rsidRPr="00B65204">
        <w:rPr>
          <w:rFonts w:ascii="Traditional Arabic" w:hAnsi="Traditional Arabic" w:cs="Traditional Arabic" w:hint="cs"/>
          <w:sz w:val="32"/>
          <w:szCs w:val="32"/>
          <w:rtl/>
        </w:rPr>
        <w:t>أو يحتاجون إلى التنبيه على</w:t>
      </w:r>
      <w:r w:rsidR="00B973FC" w:rsidRPr="00B65204">
        <w:rPr>
          <w:rFonts w:ascii="Traditional Arabic" w:hAnsi="Traditional Arabic" w:cs="Traditional Arabic" w:hint="cs"/>
          <w:sz w:val="32"/>
          <w:szCs w:val="32"/>
          <w:rtl/>
        </w:rPr>
        <w:t xml:space="preserve"> </w:t>
      </w:r>
      <w:r w:rsidRPr="00B65204">
        <w:rPr>
          <w:rFonts w:ascii="Traditional Arabic" w:hAnsi="Traditional Arabic" w:cs="Traditional Arabic" w:hint="cs"/>
          <w:sz w:val="32"/>
          <w:szCs w:val="32"/>
          <w:rtl/>
        </w:rPr>
        <w:t>أحكام</w:t>
      </w:r>
      <w:r w:rsidR="00B973FC" w:rsidRPr="00B65204">
        <w:rPr>
          <w:rFonts w:ascii="Traditional Arabic" w:hAnsi="Traditional Arabic" w:cs="Traditional Arabic" w:hint="cs"/>
          <w:sz w:val="32"/>
          <w:szCs w:val="32"/>
          <w:rtl/>
        </w:rPr>
        <w:t xml:space="preserve"> القرآن</w:t>
      </w:r>
      <w:r w:rsidRPr="00B65204">
        <w:rPr>
          <w:rFonts w:ascii="Traditional Arabic" w:hAnsi="Traditional Arabic" w:cs="Traditional Arabic" w:hint="cs"/>
          <w:sz w:val="32"/>
          <w:szCs w:val="32"/>
          <w:rtl/>
        </w:rPr>
        <w:t xml:space="preserve">، وهذا من تدبر القرآن الكريم الذي أمرنا الله به في قوله </w:t>
      </w:r>
      <w:r w:rsidRPr="00B65204">
        <w:rPr>
          <w:rFonts w:ascii="Traditional Arabic" w:hAnsi="Traditional Arabic" w:cs="Traditional Arabic"/>
          <w:sz w:val="32"/>
          <w:szCs w:val="32"/>
          <w:rtl/>
        </w:rPr>
        <w:t>سبحانه: {كتاب أنزلناه إليك مبارك ليدبروا آياته وليتذكر أولو الألباب}</w:t>
      </w:r>
      <w:r w:rsidRPr="00B65204">
        <w:rPr>
          <w:rFonts w:ascii="Traditional Arabic" w:hAnsi="Traditional Arabic" w:cs="Traditional Arabic" w:hint="cs"/>
          <w:sz w:val="32"/>
          <w:szCs w:val="32"/>
          <w:rtl/>
        </w:rPr>
        <w:t>.</w:t>
      </w:r>
    </w:p>
    <w:p w:rsidR="0071166F" w:rsidRDefault="000C661E" w:rsidP="00DE5F77">
      <w:pPr>
        <w:jc w:val="lowKashida"/>
        <w:rPr>
          <w:rFonts w:ascii="Traditional Arabic" w:hAnsi="Traditional Arabic" w:cs="Traditional Arabic"/>
          <w:sz w:val="32"/>
          <w:szCs w:val="32"/>
          <w:rtl/>
        </w:rPr>
      </w:pPr>
      <w:r w:rsidRPr="00B65204">
        <w:rPr>
          <w:rFonts w:ascii="Traditional Arabic" w:hAnsi="Traditional Arabic" w:cs="Traditional Arabic" w:hint="cs"/>
          <w:sz w:val="32"/>
          <w:szCs w:val="32"/>
          <w:rtl/>
        </w:rPr>
        <w:t xml:space="preserve"> </w:t>
      </w:r>
      <w:r w:rsidR="0071166F" w:rsidRPr="00B65204">
        <w:rPr>
          <w:rFonts w:ascii="Traditional Arabic" w:hAnsi="Traditional Arabic" w:cs="Traditional Arabic"/>
          <w:sz w:val="32"/>
          <w:szCs w:val="32"/>
          <w:rtl/>
        </w:rPr>
        <w:t>و</w:t>
      </w:r>
      <w:r w:rsidRPr="00B65204">
        <w:rPr>
          <w:rFonts w:ascii="Traditional Arabic" w:hAnsi="Traditional Arabic" w:cs="Traditional Arabic" w:hint="cs"/>
          <w:sz w:val="32"/>
          <w:szCs w:val="32"/>
          <w:rtl/>
        </w:rPr>
        <w:t>مثل هذا ما ثبت عن</w:t>
      </w:r>
      <w:r w:rsidR="0071166F" w:rsidRPr="00B65204">
        <w:rPr>
          <w:rFonts w:ascii="Traditional Arabic" w:hAnsi="Traditional Arabic" w:cs="Traditional Arabic"/>
          <w:sz w:val="32"/>
          <w:szCs w:val="32"/>
          <w:rtl/>
        </w:rPr>
        <w:t xml:space="preserve"> ابن عباس رضي الله عنه</w:t>
      </w:r>
      <w:r w:rsidR="0071166F" w:rsidRPr="00B65204">
        <w:rPr>
          <w:rFonts w:ascii="Traditional Arabic" w:hAnsi="Traditional Arabic" w:cs="Traditional Arabic" w:hint="cs"/>
          <w:sz w:val="32"/>
          <w:szCs w:val="32"/>
          <w:rtl/>
        </w:rPr>
        <w:t>ما</w:t>
      </w:r>
      <w:r w:rsidR="0071166F"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 xml:space="preserve">أنه </w:t>
      </w:r>
      <w:r w:rsidR="0071166F" w:rsidRPr="00B65204">
        <w:rPr>
          <w:rFonts w:ascii="Traditional Arabic" w:hAnsi="Traditional Arabic" w:cs="Traditional Arabic"/>
          <w:sz w:val="32"/>
          <w:szCs w:val="32"/>
          <w:rtl/>
        </w:rPr>
        <w:t>قرأ في خطبة الجمعة سورة هود</w:t>
      </w:r>
      <w:r w:rsidRPr="00B65204">
        <w:rPr>
          <w:rFonts w:ascii="Traditional Arabic" w:hAnsi="Traditional Arabic" w:cs="Traditional Arabic" w:hint="cs"/>
          <w:sz w:val="32"/>
          <w:szCs w:val="32"/>
          <w:rtl/>
        </w:rPr>
        <w:t xml:space="preserve"> وفسر آية يحتاج الناس إلى تفسيرها، روى ابن جرير </w:t>
      </w:r>
      <w:r w:rsidRPr="00B65204">
        <w:rPr>
          <w:rFonts w:ascii="Traditional Arabic" w:hAnsi="Traditional Arabic" w:cs="Traditional Arabic"/>
          <w:sz w:val="32"/>
          <w:szCs w:val="32"/>
          <w:rtl/>
        </w:rPr>
        <w:t>(12/ 644)</w:t>
      </w:r>
      <w:r w:rsidRPr="00B65204">
        <w:rPr>
          <w:rFonts w:ascii="Traditional Arabic" w:hAnsi="Traditional Arabic" w:cs="Traditional Arabic" w:hint="cs"/>
          <w:sz w:val="32"/>
          <w:szCs w:val="32"/>
          <w:rtl/>
        </w:rPr>
        <w:t xml:space="preserve"> عن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سعيد</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بن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جبير</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قال</w:t>
      </w:r>
      <w:r w:rsidRPr="00B65204">
        <w:rPr>
          <w:rFonts w:ascii="Traditional Arabic" w:hAnsi="Traditional Arabic" w:cs="Traditional Arabic"/>
          <w:sz w:val="32"/>
          <w:szCs w:val="32"/>
          <w:rtl/>
        </w:rPr>
        <w:t xml:space="preserve">: " </w:t>
      </w:r>
      <w:r w:rsidRPr="00B65204">
        <w:rPr>
          <w:rFonts w:ascii="Traditional Arabic" w:hAnsi="Traditional Arabic" w:cs="Traditional Arabic" w:hint="cs"/>
          <w:sz w:val="32"/>
          <w:szCs w:val="32"/>
          <w:rtl/>
        </w:rPr>
        <w:t>سمعت</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ابن</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عباس</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قرأ</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هذه</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السورة</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على</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الناس</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حتى</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بلغ</w:t>
      </w:r>
      <w:r w:rsidRPr="00B65204">
        <w:rPr>
          <w:rFonts w:ascii="Traditional Arabic" w:hAnsi="Traditional Arabic" w:cs="Traditional Arabic"/>
          <w:sz w:val="32"/>
          <w:szCs w:val="32"/>
          <w:rtl/>
        </w:rPr>
        <w:t>: {</w:t>
      </w:r>
      <w:r w:rsidRPr="00B65204">
        <w:rPr>
          <w:rFonts w:ascii="Traditional Arabic" w:hAnsi="Traditional Arabic" w:cs="Traditional Arabic" w:hint="cs"/>
          <w:sz w:val="32"/>
          <w:szCs w:val="32"/>
          <w:rtl/>
        </w:rPr>
        <w:t>وجاءك</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في</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هذه</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الحق</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قال:</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في</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هذه</w:t>
      </w:r>
      <w:r w:rsidRPr="00B65204">
        <w:rPr>
          <w:rFonts w:ascii="Traditional Arabic" w:hAnsi="Traditional Arabic" w:cs="Traditional Arabic"/>
          <w:sz w:val="32"/>
          <w:szCs w:val="32"/>
          <w:rtl/>
        </w:rPr>
        <w:t xml:space="preserve"> </w:t>
      </w:r>
      <w:r w:rsidRPr="00B65204">
        <w:rPr>
          <w:rFonts w:ascii="Traditional Arabic" w:hAnsi="Traditional Arabic" w:cs="Traditional Arabic" w:hint="cs"/>
          <w:sz w:val="32"/>
          <w:szCs w:val="32"/>
          <w:rtl/>
        </w:rPr>
        <w:t>السورة</w:t>
      </w:r>
      <w:r w:rsidRPr="00B65204">
        <w:rPr>
          <w:rFonts w:ascii="Traditional Arabic" w:hAnsi="Traditional Arabic" w:cs="Traditional Arabic"/>
          <w:sz w:val="32"/>
          <w:szCs w:val="32"/>
          <w:rtl/>
        </w:rPr>
        <w:t xml:space="preserve"> "</w:t>
      </w:r>
      <w:r w:rsidR="0071166F" w:rsidRPr="00B65204">
        <w:rPr>
          <w:rFonts w:ascii="Traditional Arabic" w:hAnsi="Traditional Arabic" w:cs="Traditional Arabic"/>
          <w:sz w:val="32"/>
          <w:szCs w:val="32"/>
          <w:rtl/>
        </w:rPr>
        <w:t>.</w:t>
      </w:r>
      <w:r w:rsidRPr="00B65204">
        <w:rPr>
          <w:rFonts w:ascii="Traditional Arabic" w:hAnsi="Traditional Arabic" w:cs="Traditional Arabic" w:hint="cs"/>
          <w:sz w:val="32"/>
          <w:szCs w:val="32"/>
          <w:rtl/>
        </w:rPr>
        <w:t xml:space="preserve"> </w:t>
      </w:r>
    </w:p>
    <w:p w:rsidR="00DE5F77" w:rsidRDefault="00DE5F77" w:rsidP="00DE5F77">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وروى عبد الرزاق الصنعاني (</w:t>
      </w:r>
      <w:r w:rsidRPr="00DE5F77">
        <w:rPr>
          <w:rFonts w:ascii="Traditional Arabic" w:hAnsi="Traditional Arabic" w:cs="Traditional Arabic"/>
          <w:sz w:val="32"/>
          <w:szCs w:val="32"/>
          <w:rtl/>
        </w:rPr>
        <w:t>5285</w:t>
      </w:r>
      <w:r>
        <w:rPr>
          <w:rFonts w:ascii="Traditional Arabic" w:hAnsi="Traditional Arabic" w:cs="Traditional Arabic" w:hint="cs"/>
          <w:sz w:val="32"/>
          <w:szCs w:val="32"/>
          <w:rtl/>
        </w:rPr>
        <w:t xml:space="preserve">) </w:t>
      </w:r>
      <w:r w:rsidRPr="00DE5F77">
        <w:rPr>
          <w:rFonts w:ascii="Traditional Arabic" w:hAnsi="Traditional Arabic" w:cs="Traditional Arabic" w:hint="cs"/>
          <w:sz w:val="32"/>
          <w:szCs w:val="32"/>
          <w:rtl/>
        </w:rPr>
        <w:t>عن</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أبي</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عبد</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الرحمن</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السلمي</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قال</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سمعت</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حذيفة</w:t>
      </w:r>
      <w:r>
        <w:rPr>
          <w:rFonts w:ascii="Traditional Arabic" w:hAnsi="Traditional Arabic" w:cs="Traditional Arabic" w:hint="cs"/>
          <w:sz w:val="32"/>
          <w:szCs w:val="32"/>
          <w:rtl/>
        </w:rPr>
        <w:t xml:space="preserve"> بن اليمان</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يوم</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الجمعة</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وهو</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على</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المنبر</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قرأ</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اقتربت</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الساعة</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وانشق</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القمر،</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فقال</w:t>
      </w:r>
      <w:r w:rsidRPr="00DE5F77">
        <w:rPr>
          <w:rFonts w:ascii="Traditional Arabic" w:hAnsi="Traditional Arabic" w:cs="Traditional Arabic"/>
          <w:sz w:val="32"/>
          <w:szCs w:val="32"/>
          <w:rtl/>
        </w:rPr>
        <w:t>: «</w:t>
      </w:r>
      <w:r w:rsidRPr="00DE5F77">
        <w:rPr>
          <w:rFonts w:ascii="Traditional Arabic" w:hAnsi="Traditional Arabic" w:cs="Traditional Arabic" w:hint="cs"/>
          <w:sz w:val="32"/>
          <w:szCs w:val="32"/>
          <w:rtl/>
        </w:rPr>
        <w:t>قد</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اقتربت</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الساعة،</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وقد</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انشق</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lastRenderedPageBreak/>
        <w:t>القمر</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فاليوم</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المضمار،</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وغدا</w:t>
      </w:r>
      <w:r w:rsidRPr="00DE5F77">
        <w:rPr>
          <w:rFonts w:ascii="Traditional Arabic" w:hAnsi="Traditional Arabic" w:cs="Traditional Arabic"/>
          <w:sz w:val="32"/>
          <w:szCs w:val="32"/>
          <w:rtl/>
        </w:rPr>
        <w:t xml:space="preserve"> </w:t>
      </w:r>
      <w:r w:rsidRPr="00DE5F77">
        <w:rPr>
          <w:rFonts w:ascii="Traditional Arabic" w:hAnsi="Traditional Arabic" w:cs="Traditional Arabic" w:hint="cs"/>
          <w:sz w:val="32"/>
          <w:szCs w:val="32"/>
          <w:rtl/>
        </w:rPr>
        <w:t>السباق</w:t>
      </w:r>
      <w:r w:rsidRPr="00DE5F77">
        <w:rPr>
          <w:rFonts w:ascii="Traditional Arabic" w:hAnsi="Traditional Arabic" w:cs="Traditional Arabic" w:hint="eastAsia"/>
          <w:sz w:val="32"/>
          <w:szCs w:val="32"/>
          <w:rtl/>
        </w:rPr>
        <w:t>»</w:t>
      </w:r>
      <w:r>
        <w:rPr>
          <w:rFonts w:ascii="Traditional Arabic" w:hAnsi="Traditional Arabic" w:cs="Traditional Arabic" w:hint="cs"/>
          <w:sz w:val="32"/>
          <w:szCs w:val="32"/>
          <w:rtl/>
        </w:rPr>
        <w:t>، ففيه موعظة الناس بالاعتماد على آيات القرآن الكريم، وتعليمهم ما يحتاجون إلى تفسيره.</w:t>
      </w:r>
    </w:p>
    <w:p w:rsidR="007869F2" w:rsidRDefault="007869F2" w:rsidP="007869F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وروى ابن جرير في تفسيره</w:t>
      </w:r>
      <w:r w:rsidRPr="007869F2">
        <w:rPr>
          <w:rFonts w:ascii="Traditional Arabic" w:hAnsi="Traditional Arabic" w:cs="Traditional Arabic"/>
          <w:sz w:val="32"/>
          <w:szCs w:val="32"/>
          <w:rtl/>
        </w:rPr>
        <w:t xml:space="preserve"> (22/ 255)</w:t>
      </w:r>
      <w:r>
        <w:rPr>
          <w:rFonts w:ascii="Traditional Arabic" w:hAnsi="Traditional Arabic" w:cs="Traditional Arabic" w:hint="cs"/>
          <w:sz w:val="32"/>
          <w:szCs w:val="32"/>
          <w:rtl/>
        </w:rPr>
        <w:t xml:space="preserve"> </w:t>
      </w:r>
      <w:r w:rsidRPr="007869F2">
        <w:rPr>
          <w:rFonts w:ascii="Traditional Arabic" w:hAnsi="Traditional Arabic" w:cs="Traditional Arabic" w:hint="cs"/>
          <w:sz w:val="32"/>
          <w:szCs w:val="32"/>
          <w:rtl/>
        </w:rPr>
        <w:t>عن</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حارثة</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بن</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سليمان</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السلمي</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قال</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سمعت</w:t>
      </w:r>
      <w:r w:rsidRPr="007869F2">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عبد الله </w:t>
      </w:r>
      <w:r w:rsidRPr="007869F2">
        <w:rPr>
          <w:rFonts w:ascii="Traditional Arabic" w:hAnsi="Traditional Arabic" w:cs="Traditional Arabic" w:hint="cs"/>
          <w:sz w:val="32"/>
          <w:szCs w:val="32"/>
          <w:rtl/>
        </w:rPr>
        <w:t>بن</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الزبير،</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وهو</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يفسر</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هذه</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الآية</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على</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المنبر،</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وهو</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يقول</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هل</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تدرون</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ما</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مُدْهَامَّتَانِ</w:t>
      </w:r>
      <w:r w:rsidRPr="007869F2">
        <w:rPr>
          <w:rFonts w:ascii="Traditional Arabic" w:hAnsi="Traditional Arabic" w:cs="Traditional Arabic"/>
          <w:sz w:val="32"/>
          <w:szCs w:val="32"/>
          <w:rtl/>
        </w:rPr>
        <w:t>} [</w:t>
      </w:r>
      <w:r w:rsidRPr="007869F2">
        <w:rPr>
          <w:rFonts w:ascii="Traditional Arabic" w:hAnsi="Traditional Arabic" w:cs="Traditional Arabic" w:hint="cs"/>
          <w:sz w:val="32"/>
          <w:szCs w:val="32"/>
          <w:rtl/>
        </w:rPr>
        <w:t>الرحمن</w:t>
      </w:r>
      <w:r>
        <w:rPr>
          <w:rFonts w:ascii="Traditional Arabic" w:hAnsi="Traditional Arabic" w:cs="Traditional Arabic"/>
          <w:sz w:val="32"/>
          <w:szCs w:val="32"/>
          <w:rtl/>
        </w:rPr>
        <w:t>: 64]</w:t>
      </w:r>
      <w:r w:rsidRPr="007869F2">
        <w:rPr>
          <w:rFonts w:ascii="Traditional Arabic" w:hAnsi="Traditional Arabic" w:cs="Traditional Arabic" w:hint="cs"/>
          <w:sz w:val="32"/>
          <w:szCs w:val="32"/>
          <w:rtl/>
        </w:rPr>
        <w:t>؟</w:t>
      </w:r>
      <w:r w:rsidRPr="007869F2">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869F2">
        <w:rPr>
          <w:rFonts w:ascii="Traditional Arabic" w:hAnsi="Traditional Arabic" w:cs="Traditional Arabic" w:hint="cs"/>
          <w:sz w:val="32"/>
          <w:szCs w:val="32"/>
          <w:rtl/>
        </w:rPr>
        <w:t>خضراوان</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من</w:t>
      </w:r>
      <w:r w:rsidRPr="007869F2">
        <w:rPr>
          <w:rFonts w:ascii="Traditional Arabic" w:hAnsi="Traditional Arabic" w:cs="Traditional Arabic"/>
          <w:sz w:val="32"/>
          <w:szCs w:val="32"/>
          <w:rtl/>
        </w:rPr>
        <w:t xml:space="preserve"> </w:t>
      </w:r>
      <w:r w:rsidRPr="007869F2">
        <w:rPr>
          <w:rFonts w:ascii="Traditional Arabic" w:hAnsi="Traditional Arabic" w:cs="Traditional Arabic" w:hint="cs"/>
          <w:sz w:val="32"/>
          <w:szCs w:val="32"/>
          <w:rtl/>
        </w:rPr>
        <w:t>الرِّيِّ</w:t>
      </w:r>
      <w:r>
        <w:rPr>
          <w:rFonts w:ascii="Traditional Arabic" w:hAnsi="Traditional Arabic" w:cs="Traditional Arabic" w:hint="cs"/>
          <w:sz w:val="32"/>
          <w:szCs w:val="32"/>
          <w:rtl/>
        </w:rPr>
        <w:t>).</w:t>
      </w:r>
    </w:p>
    <w:p w:rsidR="001E57C1" w:rsidRDefault="001E57C1" w:rsidP="00DE5F77">
      <w:pPr>
        <w:jc w:val="lowKashida"/>
        <w:rPr>
          <w:rFonts w:ascii="Traditional Arabic" w:hAnsi="Traditional Arabic" w:cs="Traditional Arabic" w:hint="cs"/>
          <w:sz w:val="32"/>
          <w:szCs w:val="32"/>
          <w:rtl/>
        </w:rPr>
      </w:pPr>
      <w:r w:rsidRPr="001E57C1">
        <w:rPr>
          <w:rFonts w:ascii="Traditional Arabic" w:hAnsi="Traditional Arabic" w:cs="Traditional Arabic" w:hint="cs"/>
          <w:sz w:val="32"/>
          <w:szCs w:val="32"/>
          <w:rtl/>
        </w:rPr>
        <w:t>وروى</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ابن</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أبي</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شيبة</w:t>
      </w:r>
      <w:r w:rsidRPr="001E57C1">
        <w:rPr>
          <w:rFonts w:ascii="Traditional Arabic" w:hAnsi="Traditional Arabic" w:cs="Traditional Arabic"/>
          <w:sz w:val="32"/>
          <w:szCs w:val="32"/>
          <w:rtl/>
        </w:rPr>
        <w:t xml:space="preserve"> (5204) </w:t>
      </w:r>
      <w:r w:rsidRPr="001E57C1">
        <w:rPr>
          <w:rFonts w:ascii="Traditional Arabic" w:hAnsi="Traditional Arabic" w:cs="Traditional Arabic" w:hint="cs"/>
          <w:sz w:val="32"/>
          <w:szCs w:val="32"/>
          <w:rtl/>
        </w:rPr>
        <w:t>بإسناد</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صحيح</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أن</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علي</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بن</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أبي</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طالب</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رضي</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الله</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عنه</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قرأ</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وهو</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على</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المنبر</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قل</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يا</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أيها</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الكافرون،</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وقل</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هو</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الله</w:t>
      </w:r>
      <w:r w:rsidRPr="001E57C1">
        <w:rPr>
          <w:rFonts w:ascii="Traditional Arabic" w:hAnsi="Traditional Arabic" w:cs="Traditional Arabic"/>
          <w:sz w:val="32"/>
          <w:szCs w:val="32"/>
          <w:rtl/>
        </w:rPr>
        <w:t xml:space="preserve"> </w:t>
      </w:r>
      <w:r w:rsidRPr="001E57C1">
        <w:rPr>
          <w:rFonts w:ascii="Traditional Arabic" w:hAnsi="Traditional Arabic" w:cs="Traditional Arabic" w:hint="cs"/>
          <w:sz w:val="32"/>
          <w:szCs w:val="32"/>
          <w:rtl/>
        </w:rPr>
        <w:t>أحد</w:t>
      </w:r>
      <w:r w:rsidRPr="001E57C1">
        <w:rPr>
          <w:rFonts w:ascii="Traditional Arabic" w:hAnsi="Traditional Arabic" w:cs="Traditional Arabic"/>
          <w:sz w:val="32"/>
          <w:szCs w:val="32"/>
          <w:rtl/>
        </w:rPr>
        <w:t>.</w:t>
      </w:r>
      <w:bookmarkStart w:id="0" w:name="_GoBack"/>
      <w:bookmarkEnd w:id="0"/>
    </w:p>
    <w:p w:rsidR="003152F2" w:rsidRPr="003152F2" w:rsidRDefault="003152F2" w:rsidP="003152F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وروى ابن سعد في الطبقة الخامسة من كتابه </w:t>
      </w:r>
      <w:r w:rsidRPr="003152F2">
        <w:rPr>
          <w:rFonts w:ascii="Traditional Arabic" w:hAnsi="Traditional Arabic" w:cs="Traditional Arabic"/>
          <w:sz w:val="32"/>
          <w:szCs w:val="32"/>
          <w:rtl/>
        </w:rPr>
        <w:t>الطبقات الكبرى (1/ 278)</w:t>
      </w:r>
      <w:r w:rsidRPr="003152F2">
        <w:rPr>
          <w:rFonts w:ascii="Traditional Arabic" w:hAnsi="Traditional Arabic" w:cs="Traditional Arabic"/>
          <w:sz w:val="32"/>
          <w:szCs w:val="32"/>
          <w:rtl/>
        </w:rPr>
        <w:t xml:space="preserve"> عن أبي رزين قال: خطبنا الحسن بن علي يوم جمع</w:t>
      </w:r>
      <w:r>
        <w:rPr>
          <w:rFonts w:ascii="Traditional Arabic" w:hAnsi="Traditional Arabic" w:cs="Traditional Arabic" w:hint="cs"/>
          <w:sz w:val="32"/>
          <w:szCs w:val="32"/>
          <w:rtl/>
        </w:rPr>
        <w:t>ة،</w:t>
      </w:r>
      <w:r w:rsidRPr="003152F2">
        <w:rPr>
          <w:rFonts w:ascii="Traditional Arabic" w:hAnsi="Traditional Arabic" w:cs="Traditional Arabic"/>
          <w:sz w:val="32"/>
          <w:szCs w:val="32"/>
          <w:rtl/>
        </w:rPr>
        <w:t xml:space="preserve"> فقرأ </w:t>
      </w:r>
      <w:r>
        <w:rPr>
          <w:rFonts w:ascii="Traditional Arabic" w:hAnsi="Traditional Arabic" w:cs="Traditional Arabic" w:hint="cs"/>
          <w:sz w:val="32"/>
          <w:szCs w:val="32"/>
          <w:rtl/>
        </w:rPr>
        <w:t xml:space="preserve">سورة </w:t>
      </w:r>
      <w:r w:rsidRPr="003152F2">
        <w:rPr>
          <w:rFonts w:ascii="Traditional Arabic" w:hAnsi="Traditional Arabic" w:cs="Traditional Arabic"/>
          <w:sz w:val="32"/>
          <w:szCs w:val="32"/>
          <w:rtl/>
        </w:rPr>
        <w:t>إبراهيم على المنبر حتى ختمها.</w:t>
      </w:r>
    </w:p>
    <w:p w:rsidR="003B5564" w:rsidRPr="00B65204" w:rsidRDefault="003B5564" w:rsidP="00DE5F77">
      <w:pPr>
        <w:jc w:val="lowKashida"/>
        <w:rPr>
          <w:rFonts w:ascii="Traditional Arabic" w:hAnsi="Traditional Arabic" w:cs="Traditional Arabic"/>
          <w:sz w:val="32"/>
          <w:szCs w:val="32"/>
          <w:rtl/>
        </w:rPr>
      </w:pPr>
      <w:r w:rsidRPr="003B5564">
        <w:rPr>
          <w:rFonts w:ascii="Traditional Arabic" w:hAnsi="Traditional Arabic" w:cs="Traditional Arabic" w:hint="cs"/>
          <w:sz w:val="32"/>
          <w:szCs w:val="32"/>
          <w:rtl/>
        </w:rPr>
        <w:t>وروى</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ابن</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أبي</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شيبة</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في</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مصنفه</w:t>
      </w:r>
      <w:r w:rsidRPr="003B5564">
        <w:rPr>
          <w:rFonts w:ascii="Traditional Arabic" w:hAnsi="Traditional Arabic" w:cs="Traditional Arabic"/>
          <w:sz w:val="32"/>
          <w:szCs w:val="32"/>
          <w:rtl/>
        </w:rPr>
        <w:t xml:space="preserve"> (4274) </w:t>
      </w:r>
      <w:r w:rsidRPr="003B5564">
        <w:rPr>
          <w:rFonts w:ascii="Traditional Arabic" w:hAnsi="Traditional Arabic" w:cs="Traditional Arabic" w:hint="cs"/>
          <w:sz w:val="32"/>
          <w:szCs w:val="32"/>
          <w:rtl/>
        </w:rPr>
        <w:t>بإسناد</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صحيح</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على</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شرط</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البخاري</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ومسلم</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عن</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الضحاك</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بن</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قيس</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رضي</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الله</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عنه</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أنه</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خطب</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فقرأ</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سورة</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ص</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فسجد</w:t>
      </w:r>
      <w:r w:rsidRPr="003B5564">
        <w:rPr>
          <w:rFonts w:ascii="Traditional Arabic" w:hAnsi="Traditional Arabic" w:cs="Traditional Arabic"/>
          <w:sz w:val="32"/>
          <w:szCs w:val="32"/>
          <w:rtl/>
        </w:rPr>
        <w:t xml:space="preserve"> </w:t>
      </w:r>
      <w:r w:rsidRPr="003B5564">
        <w:rPr>
          <w:rFonts w:ascii="Traditional Arabic" w:hAnsi="Traditional Arabic" w:cs="Traditional Arabic" w:hint="cs"/>
          <w:sz w:val="32"/>
          <w:szCs w:val="32"/>
          <w:rtl/>
        </w:rPr>
        <w:t>فيها</w:t>
      </w:r>
      <w:r w:rsidRPr="003B5564">
        <w:rPr>
          <w:rFonts w:ascii="Traditional Arabic" w:hAnsi="Traditional Arabic" w:cs="Traditional Arabic"/>
          <w:sz w:val="32"/>
          <w:szCs w:val="32"/>
          <w:rtl/>
        </w:rPr>
        <w:t>.</w:t>
      </w:r>
    </w:p>
    <w:p w:rsidR="002E65A1" w:rsidRPr="00B65204" w:rsidRDefault="0071166F" w:rsidP="00DE5F77">
      <w:pPr>
        <w:jc w:val="lowKashida"/>
        <w:rPr>
          <w:rFonts w:ascii="Traditional Arabic" w:hAnsi="Traditional Arabic" w:cs="Traditional Arabic"/>
          <w:sz w:val="32"/>
          <w:szCs w:val="32"/>
          <w:rtl/>
        </w:rPr>
      </w:pPr>
      <w:r w:rsidRPr="00B65204">
        <w:rPr>
          <w:rFonts w:ascii="Traditional Arabic" w:hAnsi="Traditional Arabic" w:cs="Traditional Arabic"/>
          <w:sz w:val="32"/>
          <w:szCs w:val="32"/>
          <w:rtl/>
        </w:rPr>
        <w:t>فما أحوج خطباء الجمعة إلى إحياء هذه السنة المهجورة،</w:t>
      </w:r>
      <w:r w:rsidR="000C661E" w:rsidRPr="00B65204">
        <w:rPr>
          <w:rFonts w:ascii="Traditional Arabic" w:hAnsi="Traditional Arabic" w:cs="Traditional Arabic" w:hint="cs"/>
          <w:sz w:val="32"/>
          <w:szCs w:val="32"/>
          <w:rtl/>
        </w:rPr>
        <w:t xml:space="preserve"> فيذكرون الناس بآيات الله، ويبينون لهم معانيه، </w:t>
      </w:r>
      <w:r w:rsidRPr="00B65204">
        <w:rPr>
          <w:rFonts w:ascii="Traditional Arabic" w:hAnsi="Traditional Arabic" w:cs="Traditional Arabic"/>
          <w:sz w:val="32"/>
          <w:szCs w:val="32"/>
          <w:rtl/>
        </w:rPr>
        <w:t xml:space="preserve"> ومن لم يتعظ بالقرآن فلن يتعظ بغيره، وخير الكلام كلام الله،</w:t>
      </w:r>
      <w:r w:rsidR="007C0FC0" w:rsidRPr="00B65204">
        <w:rPr>
          <w:rFonts w:ascii="Traditional Arabic" w:hAnsi="Traditional Arabic" w:cs="Traditional Arabic" w:hint="cs"/>
          <w:sz w:val="32"/>
          <w:szCs w:val="32"/>
          <w:rtl/>
        </w:rPr>
        <w:t xml:space="preserve"> </w:t>
      </w:r>
      <w:r w:rsidRPr="00B65204">
        <w:rPr>
          <w:rFonts w:ascii="Traditional Arabic" w:hAnsi="Traditional Arabic" w:cs="Traditional Arabic"/>
          <w:sz w:val="32"/>
          <w:szCs w:val="32"/>
          <w:rtl/>
        </w:rPr>
        <w:t>قال الله سبحانه: {ياأيها الناس قد جاءتكم موعظة من ربكم وشفاء لما في الصدور وهدى ورحمة للمؤمنين}.</w:t>
      </w:r>
    </w:p>
    <w:p w:rsidR="00B973FC" w:rsidRPr="00D61E6F" w:rsidRDefault="00B973FC" w:rsidP="00DE5F77">
      <w:pPr>
        <w:jc w:val="lowKashida"/>
        <w:rPr>
          <w:rFonts w:ascii="Traditional Arabic" w:hAnsi="Traditional Arabic" w:cs="Traditional Arabic"/>
          <w:b/>
          <w:bCs/>
          <w:sz w:val="32"/>
          <w:szCs w:val="32"/>
          <w:rtl/>
        </w:rPr>
      </w:pPr>
      <w:r w:rsidRPr="00D61E6F">
        <w:rPr>
          <w:rFonts w:ascii="Traditional Arabic" w:hAnsi="Traditional Arabic" w:cs="Traditional Arabic" w:hint="cs"/>
          <w:b/>
          <w:bCs/>
          <w:sz w:val="32"/>
          <w:szCs w:val="32"/>
          <w:rtl/>
        </w:rPr>
        <w:t>ومن السور والآيات المقترح</w:t>
      </w:r>
      <w:r w:rsidR="00FA7437">
        <w:rPr>
          <w:rFonts w:ascii="Traditional Arabic" w:hAnsi="Traditional Arabic" w:cs="Traditional Arabic" w:hint="cs"/>
          <w:b/>
          <w:bCs/>
          <w:sz w:val="32"/>
          <w:szCs w:val="32"/>
          <w:rtl/>
        </w:rPr>
        <w:t>ة</w:t>
      </w:r>
      <w:r w:rsidRPr="00D61E6F">
        <w:rPr>
          <w:rFonts w:ascii="Traditional Arabic" w:hAnsi="Traditional Arabic" w:cs="Traditional Arabic" w:hint="cs"/>
          <w:b/>
          <w:bCs/>
          <w:sz w:val="32"/>
          <w:szCs w:val="32"/>
          <w:rtl/>
        </w:rPr>
        <w:t xml:space="preserve"> </w:t>
      </w:r>
      <w:r w:rsidR="00FA7437">
        <w:rPr>
          <w:rFonts w:ascii="Traditional Arabic" w:hAnsi="Traditional Arabic" w:cs="Traditional Arabic" w:hint="cs"/>
          <w:b/>
          <w:bCs/>
          <w:sz w:val="32"/>
          <w:szCs w:val="32"/>
          <w:rtl/>
        </w:rPr>
        <w:t>ل</w:t>
      </w:r>
      <w:r w:rsidRPr="00D61E6F">
        <w:rPr>
          <w:rFonts w:ascii="Traditional Arabic" w:hAnsi="Traditional Arabic" w:cs="Traditional Arabic" w:hint="cs"/>
          <w:b/>
          <w:bCs/>
          <w:sz w:val="32"/>
          <w:szCs w:val="32"/>
          <w:rtl/>
        </w:rPr>
        <w:t>يخطب بها الخطباء ويبينوا معانيها للناس:</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الفاتحة.</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بداية سورة البقرة في وصف المتقين.</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صفات المنافقين في أول سورة البقرة.</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فضائح اليهود في سورة البقرة.</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آيات الصيام في سورة البقرة.</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آيات الحج في سورة البقرة.</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lastRenderedPageBreak/>
        <w:t>آيتا 208 و209 من سورة البقرة في الأمر بالدخول في كافة شرائع الإسلام والحذر من اتباع خطوات الشيطان.</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آية الكرسي.</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آيات تحريم الربا في سورة البقرة.</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خواتيم سورة البقرة.</w:t>
      </w:r>
    </w:p>
    <w:p w:rsidR="00B973FC" w:rsidRPr="00B65204" w:rsidRDefault="00B973FC"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{هو الذي أنزل عليك الكتاب منه آيات محكمات هن أم الكتاب وأخر متشابهات} في أول سورة آل عمران.</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آيات الرد على النصارى في سورة آل عمران</w:t>
      </w:r>
      <w:r w:rsidR="00524CDE">
        <w:rPr>
          <w:rFonts w:ascii="Traditional Arabic" w:hAnsi="Traditional Arabic" w:cs="Traditional Arabic" w:hint="cs"/>
          <w:sz w:val="32"/>
          <w:szCs w:val="32"/>
          <w:rtl/>
        </w:rPr>
        <w:t>،</w:t>
      </w:r>
      <w:r w:rsidRPr="00B65204">
        <w:rPr>
          <w:rFonts w:ascii="Traditional Arabic" w:hAnsi="Traditional Arabic" w:cs="Traditional Arabic" w:hint="cs"/>
          <w:sz w:val="32"/>
          <w:szCs w:val="32"/>
          <w:rtl/>
        </w:rPr>
        <w:t xml:space="preserve"> وممكن يضاف إليها آيات سورة النساء والمائدة</w:t>
      </w:r>
      <w:r w:rsidR="00D61E6F">
        <w:rPr>
          <w:rFonts w:ascii="Traditional Arabic" w:hAnsi="Traditional Arabic" w:cs="Traditional Arabic" w:hint="cs"/>
          <w:sz w:val="32"/>
          <w:szCs w:val="32"/>
          <w:rtl/>
        </w:rPr>
        <w:t xml:space="preserve"> في الرد على النصارى</w:t>
      </w:r>
      <w:r w:rsidRPr="00B65204">
        <w:rPr>
          <w:rFonts w:ascii="Traditional Arabic" w:hAnsi="Traditional Arabic" w:cs="Traditional Arabic" w:hint="cs"/>
          <w:sz w:val="32"/>
          <w:szCs w:val="32"/>
          <w:rtl/>
        </w:rPr>
        <w:t>.</w:t>
      </w:r>
    </w:p>
    <w:p w:rsidR="00B973FC"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{واعتصموا بحبل الله جميعا ولا تفرقوا} وما بعدها من الآيات في سورة آل عمران.</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 xml:space="preserve">{وسارعوا </w:t>
      </w:r>
      <w:r w:rsidR="00D61E6F">
        <w:rPr>
          <w:rFonts w:ascii="Traditional Arabic" w:hAnsi="Traditional Arabic" w:cs="Traditional Arabic" w:hint="cs"/>
          <w:sz w:val="32"/>
          <w:szCs w:val="32"/>
          <w:rtl/>
        </w:rPr>
        <w:t>إ</w:t>
      </w:r>
      <w:r w:rsidRPr="00B65204">
        <w:rPr>
          <w:rFonts w:ascii="Traditional Arabic" w:hAnsi="Traditional Arabic" w:cs="Traditional Arabic" w:hint="cs"/>
          <w:sz w:val="32"/>
          <w:szCs w:val="32"/>
          <w:rtl/>
        </w:rPr>
        <w:t>لى مغفرة من ربكم وجنة عرضها السموات والأرض ...} الآيات في وصف المتقين في سورة آل عمران.</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العشر الآيات الخواتيم من سورة آل عمران.</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الخمس الآيات العظيمة في سورة النساء التي هي أفضل لهذه الأمة مما طلعت عليه الشمس، وقد ذكرها المفسرون في أول تفسير سورة النساء.</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 xml:space="preserve">أخوف آية في كتاب الله وهي في سورة النساء {من يعمل سوءا يجز به}. </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آيات سورة المائدة في التحذير من موالاة اليهود والنصارى.</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الوصايا العشر في آخر سورة الأنعام {قل تعالوا أتل ما حرم ربكم عليكم ...} الثلاث الآيات.</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{ولو أن أهل القرى آمنوا واتقوا لفتحنا عليهم بركات من السماء والأرض ...}</w:t>
      </w:r>
      <w:r w:rsidR="00D61E6F">
        <w:rPr>
          <w:rFonts w:ascii="Traditional Arabic" w:hAnsi="Traditional Arabic" w:cs="Traditional Arabic" w:hint="cs"/>
          <w:sz w:val="32"/>
          <w:szCs w:val="32"/>
          <w:rtl/>
        </w:rPr>
        <w:t xml:space="preserve"> </w:t>
      </w:r>
      <w:r w:rsidRPr="00B65204">
        <w:rPr>
          <w:rFonts w:ascii="Traditional Arabic" w:hAnsi="Traditional Arabic" w:cs="Traditional Arabic" w:hint="cs"/>
          <w:sz w:val="32"/>
          <w:szCs w:val="32"/>
          <w:rtl/>
        </w:rPr>
        <w:t>الآيات من سورة الأعراف.</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الوصايا المشهورة في سورة الإسراء.</w:t>
      </w:r>
    </w:p>
    <w:p w:rsidR="00825A12" w:rsidRPr="00B65204" w:rsidRDefault="00825A12"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الكهف كاملة</w:t>
      </w:r>
      <w:r w:rsidR="00524CDE">
        <w:rPr>
          <w:rFonts w:ascii="Traditional Arabic" w:hAnsi="Traditional Arabic" w:cs="Traditional Arabic" w:hint="cs"/>
          <w:sz w:val="32"/>
          <w:szCs w:val="32"/>
          <w:rtl/>
        </w:rPr>
        <w:t xml:space="preserve"> في عدة خطب،</w:t>
      </w:r>
      <w:r w:rsidRPr="00B65204">
        <w:rPr>
          <w:rFonts w:ascii="Traditional Arabic" w:hAnsi="Traditional Arabic" w:cs="Traditional Arabic" w:hint="cs"/>
          <w:sz w:val="32"/>
          <w:szCs w:val="32"/>
          <w:rtl/>
        </w:rPr>
        <w:t xml:space="preserve"> وقد خطبت بها أنا بحمد الله في ثمان خطب</w:t>
      </w:r>
      <w:r w:rsidR="003C2B4D" w:rsidRPr="00B65204">
        <w:rPr>
          <w:rFonts w:ascii="Traditional Arabic" w:hAnsi="Traditional Arabic" w:cs="Traditional Arabic" w:hint="cs"/>
          <w:sz w:val="32"/>
          <w:szCs w:val="32"/>
          <w:rtl/>
        </w:rPr>
        <w:t>.</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أول سورة المؤمنون.</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آخر سورة المؤمنون.</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lastRenderedPageBreak/>
        <w:t>آيتا غض البصر وحفظ الفرج في سورة النور.</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صفات عباد الرحمن في آخر سورة الفرقان.</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السجدة كاملة في خطبة أو خطبتين.</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يس في عدة خطب.</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آيات التوحيد في سورة الزمر.</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خواتيم سورة الزمر.</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 xml:space="preserve">وقفات مع سورة الحجرات </w:t>
      </w:r>
      <w:r w:rsidR="00D61E6F">
        <w:rPr>
          <w:rFonts w:ascii="Traditional Arabic" w:hAnsi="Traditional Arabic" w:cs="Traditional Arabic" w:hint="cs"/>
          <w:sz w:val="32"/>
          <w:szCs w:val="32"/>
          <w:rtl/>
        </w:rPr>
        <w:t xml:space="preserve">في </w:t>
      </w:r>
      <w:r w:rsidRPr="00B65204">
        <w:rPr>
          <w:rFonts w:ascii="Traditional Arabic" w:hAnsi="Traditional Arabic" w:cs="Traditional Arabic" w:hint="cs"/>
          <w:sz w:val="32"/>
          <w:szCs w:val="32"/>
          <w:rtl/>
        </w:rPr>
        <w:t>عدة خطب.</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ق. تفسر في الخطبتين.</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الجمعة.</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المنافقون.</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تبارك.</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الحاقة.</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القيامة.</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الإنسان وما أعظم أثرها في نفوس السامعين!! قال الله في آخرها: {إن هذه تذكرة}</w:t>
      </w:r>
      <w:r w:rsidR="00524CDE">
        <w:rPr>
          <w:rFonts w:ascii="Traditional Arabic" w:hAnsi="Traditional Arabic" w:cs="Traditional Arabic" w:hint="cs"/>
          <w:sz w:val="32"/>
          <w:szCs w:val="32"/>
          <w:rtl/>
        </w:rPr>
        <w:t>.</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النبأ.</w:t>
      </w:r>
    </w:p>
    <w:p w:rsidR="003C2B4D" w:rsidRPr="00B65204" w:rsidRDefault="003C2B4D"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النصف الثاني من سورة النازعات أو كل السورة.</w:t>
      </w:r>
    </w:p>
    <w:p w:rsidR="003C2B4D"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النصف الأول من سور</w:t>
      </w:r>
      <w:r w:rsidR="00D61E6F">
        <w:rPr>
          <w:rFonts w:ascii="Traditional Arabic" w:hAnsi="Traditional Arabic" w:cs="Traditional Arabic" w:hint="cs"/>
          <w:sz w:val="32"/>
          <w:szCs w:val="32"/>
          <w:rtl/>
        </w:rPr>
        <w:t>تي</w:t>
      </w:r>
      <w:r w:rsidRPr="00B65204">
        <w:rPr>
          <w:rFonts w:ascii="Traditional Arabic" w:hAnsi="Traditional Arabic" w:cs="Traditional Arabic" w:hint="cs"/>
          <w:sz w:val="32"/>
          <w:szCs w:val="32"/>
          <w:rtl/>
        </w:rPr>
        <w:t xml:space="preserve"> التكوير والانفطار في وصف يوم القيامة.</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الانشقاق، وما أعظم موعظتها!!</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الأعلى.</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الغاشية.</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 xml:space="preserve">سورة الفجر، وما أعظم </w:t>
      </w:r>
      <w:r w:rsidR="000128DA">
        <w:rPr>
          <w:rFonts w:ascii="Traditional Arabic" w:hAnsi="Traditional Arabic" w:cs="Traditional Arabic" w:hint="cs"/>
          <w:sz w:val="32"/>
          <w:szCs w:val="32"/>
          <w:rtl/>
        </w:rPr>
        <w:t>العبر والمواعظ التي فيها</w:t>
      </w:r>
      <w:r w:rsidRPr="00B65204">
        <w:rPr>
          <w:rFonts w:ascii="Traditional Arabic" w:hAnsi="Traditional Arabic" w:cs="Traditional Arabic" w:hint="cs"/>
          <w:sz w:val="32"/>
          <w:szCs w:val="32"/>
          <w:rtl/>
        </w:rPr>
        <w:t>!!</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الليل.</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الزلزلة والقارعة.</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سورة التكاثر.</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lastRenderedPageBreak/>
        <w:t xml:space="preserve">سورة العصر، </w:t>
      </w:r>
      <w:r w:rsidR="00524CDE">
        <w:rPr>
          <w:rFonts w:ascii="Traditional Arabic" w:hAnsi="Traditional Arabic" w:cs="Traditional Arabic" w:hint="cs"/>
          <w:sz w:val="32"/>
          <w:szCs w:val="32"/>
          <w:rtl/>
        </w:rPr>
        <w:t>يروى عن الإمام</w:t>
      </w:r>
      <w:r w:rsidRPr="00B65204">
        <w:rPr>
          <w:rFonts w:ascii="Traditional Arabic" w:hAnsi="Traditional Arabic" w:cs="Traditional Arabic" w:hint="cs"/>
          <w:sz w:val="32"/>
          <w:szCs w:val="32"/>
          <w:rtl/>
        </w:rPr>
        <w:t xml:space="preserve"> الشافعي</w:t>
      </w:r>
      <w:r w:rsidR="00524CDE">
        <w:rPr>
          <w:rFonts w:ascii="Traditional Arabic" w:hAnsi="Traditional Arabic" w:cs="Traditional Arabic" w:hint="cs"/>
          <w:sz w:val="32"/>
          <w:szCs w:val="32"/>
          <w:rtl/>
        </w:rPr>
        <w:t xml:space="preserve"> أنه قال</w:t>
      </w:r>
      <w:r w:rsidRPr="00B65204">
        <w:rPr>
          <w:rFonts w:ascii="Traditional Arabic" w:hAnsi="Traditional Arabic" w:cs="Traditional Arabic" w:hint="cs"/>
          <w:sz w:val="32"/>
          <w:szCs w:val="32"/>
          <w:rtl/>
        </w:rPr>
        <w:t>: لو ما تدبر الناس إلا هذه السورة لكفتهم!!</w:t>
      </w:r>
    </w:p>
    <w:p w:rsidR="00205826" w:rsidRPr="00B65204" w:rsidRDefault="00205826" w:rsidP="00DE5F77">
      <w:pPr>
        <w:pStyle w:val="a3"/>
        <w:numPr>
          <w:ilvl w:val="0"/>
          <w:numId w:val="1"/>
        </w:numPr>
        <w:jc w:val="lowKashida"/>
        <w:rPr>
          <w:rFonts w:ascii="Traditional Arabic" w:hAnsi="Traditional Arabic" w:cs="Traditional Arabic"/>
          <w:sz w:val="32"/>
          <w:szCs w:val="32"/>
        </w:rPr>
      </w:pPr>
      <w:r w:rsidRPr="00B65204">
        <w:rPr>
          <w:rFonts w:ascii="Traditional Arabic" w:hAnsi="Traditional Arabic" w:cs="Traditional Arabic" w:hint="cs"/>
          <w:sz w:val="32"/>
          <w:szCs w:val="32"/>
          <w:rtl/>
        </w:rPr>
        <w:t>سور</w:t>
      </w:r>
      <w:r w:rsidR="00D61E6F">
        <w:rPr>
          <w:rFonts w:ascii="Traditional Arabic" w:hAnsi="Traditional Arabic" w:cs="Traditional Arabic" w:hint="cs"/>
          <w:sz w:val="32"/>
          <w:szCs w:val="32"/>
          <w:rtl/>
        </w:rPr>
        <w:t>تا</w:t>
      </w:r>
      <w:r w:rsidRPr="00B65204">
        <w:rPr>
          <w:rFonts w:ascii="Traditional Arabic" w:hAnsi="Traditional Arabic" w:cs="Traditional Arabic" w:hint="cs"/>
          <w:sz w:val="32"/>
          <w:szCs w:val="32"/>
          <w:rtl/>
        </w:rPr>
        <w:t xml:space="preserve"> الكافرون والإخلاص.</w:t>
      </w:r>
    </w:p>
    <w:p w:rsidR="00205826" w:rsidRPr="00205826" w:rsidRDefault="00205826" w:rsidP="00DE5F77">
      <w:pPr>
        <w:ind w:left="360"/>
        <w:jc w:val="lowKashida"/>
        <w:rPr>
          <w:rFonts w:ascii="Traditional Arabic" w:hAnsi="Traditional Arabic" w:cs="Traditional Arabic"/>
          <w:sz w:val="32"/>
          <w:szCs w:val="32"/>
          <w:rtl/>
        </w:rPr>
      </w:pPr>
      <w:r w:rsidRPr="00B65204">
        <w:rPr>
          <w:rFonts w:ascii="Traditional Arabic" w:hAnsi="Traditional Arabic" w:cs="Traditional Arabic" w:hint="cs"/>
          <w:sz w:val="32"/>
          <w:szCs w:val="32"/>
          <w:rtl/>
        </w:rPr>
        <w:t xml:space="preserve">هذه بعض </w:t>
      </w:r>
      <w:r w:rsidR="00524CDE">
        <w:rPr>
          <w:rFonts w:ascii="Traditional Arabic" w:hAnsi="Traditional Arabic" w:cs="Traditional Arabic" w:hint="cs"/>
          <w:sz w:val="32"/>
          <w:szCs w:val="32"/>
          <w:rtl/>
        </w:rPr>
        <w:t>السور و</w:t>
      </w:r>
      <w:r w:rsidRPr="00B65204">
        <w:rPr>
          <w:rFonts w:ascii="Traditional Arabic" w:hAnsi="Traditional Arabic" w:cs="Traditional Arabic" w:hint="cs"/>
          <w:sz w:val="32"/>
          <w:szCs w:val="32"/>
          <w:rtl/>
        </w:rPr>
        <w:t xml:space="preserve">الآيات التي </w:t>
      </w:r>
      <w:r w:rsidR="00524CDE">
        <w:rPr>
          <w:rFonts w:ascii="Traditional Arabic" w:hAnsi="Traditional Arabic" w:cs="Traditional Arabic" w:hint="cs"/>
          <w:sz w:val="32"/>
          <w:szCs w:val="32"/>
          <w:rtl/>
        </w:rPr>
        <w:t xml:space="preserve">نحث </w:t>
      </w:r>
      <w:r w:rsidRPr="00B65204">
        <w:rPr>
          <w:rFonts w:ascii="Traditional Arabic" w:hAnsi="Traditional Arabic" w:cs="Traditional Arabic" w:hint="cs"/>
          <w:sz w:val="32"/>
          <w:szCs w:val="32"/>
          <w:rtl/>
        </w:rPr>
        <w:t xml:space="preserve">خطباء </w:t>
      </w:r>
      <w:r w:rsidR="00524CDE">
        <w:rPr>
          <w:rFonts w:ascii="Traditional Arabic" w:hAnsi="Traditional Arabic" w:cs="Traditional Arabic" w:hint="cs"/>
          <w:sz w:val="32"/>
          <w:szCs w:val="32"/>
          <w:rtl/>
        </w:rPr>
        <w:t xml:space="preserve">الجمعة </w:t>
      </w:r>
      <w:r w:rsidRPr="00B65204">
        <w:rPr>
          <w:rFonts w:ascii="Traditional Arabic" w:hAnsi="Traditional Arabic" w:cs="Traditional Arabic" w:hint="cs"/>
          <w:sz w:val="32"/>
          <w:szCs w:val="32"/>
          <w:rtl/>
        </w:rPr>
        <w:t xml:space="preserve">أن يخطبوا بها، </w:t>
      </w:r>
      <w:r w:rsidR="00524CDE">
        <w:rPr>
          <w:rFonts w:ascii="Traditional Arabic" w:hAnsi="Traditional Arabic" w:cs="Traditional Arabic" w:hint="cs"/>
          <w:sz w:val="32"/>
          <w:szCs w:val="32"/>
          <w:rtl/>
        </w:rPr>
        <w:t xml:space="preserve">اقتداء بسنة النبي صلى الله عليه وسلم وخلفائه الراشدين، </w:t>
      </w:r>
      <w:r w:rsidRPr="00B65204">
        <w:rPr>
          <w:rFonts w:ascii="Traditional Arabic" w:hAnsi="Traditional Arabic" w:cs="Traditional Arabic" w:hint="cs"/>
          <w:sz w:val="32"/>
          <w:szCs w:val="32"/>
          <w:rtl/>
        </w:rPr>
        <w:t>و</w:t>
      </w:r>
      <w:r w:rsidR="008C6B50" w:rsidRPr="00B65204">
        <w:rPr>
          <w:rFonts w:ascii="Traditional Arabic" w:hAnsi="Traditional Arabic" w:cs="Traditional Arabic" w:hint="cs"/>
          <w:sz w:val="32"/>
          <w:szCs w:val="32"/>
          <w:rtl/>
        </w:rPr>
        <w:t xml:space="preserve">أنصح الخطباء </w:t>
      </w:r>
      <w:r w:rsidRPr="00B65204">
        <w:rPr>
          <w:rFonts w:ascii="Traditional Arabic" w:hAnsi="Traditional Arabic" w:cs="Traditional Arabic" w:hint="cs"/>
          <w:sz w:val="32"/>
          <w:szCs w:val="32"/>
          <w:rtl/>
        </w:rPr>
        <w:t>أن يحرصوا على إيصال معاني</w:t>
      </w:r>
      <w:r w:rsidR="008C6B50" w:rsidRPr="00B65204">
        <w:rPr>
          <w:rFonts w:ascii="Traditional Arabic" w:hAnsi="Traditional Arabic" w:cs="Traditional Arabic" w:hint="cs"/>
          <w:sz w:val="32"/>
          <w:szCs w:val="32"/>
          <w:rtl/>
        </w:rPr>
        <w:t xml:space="preserve"> الآيات</w:t>
      </w:r>
      <w:r w:rsidRPr="00B65204">
        <w:rPr>
          <w:rFonts w:ascii="Traditional Arabic" w:hAnsi="Traditional Arabic" w:cs="Traditional Arabic" w:hint="cs"/>
          <w:sz w:val="32"/>
          <w:szCs w:val="32"/>
          <w:rtl/>
        </w:rPr>
        <w:t xml:space="preserve"> للناس بقدر أفهامهم، ويتجنبوا ذكر خلاف المفسرين وأقوالهم إلا ما دعت إليه الحاجة، والله الموفق.</w:t>
      </w:r>
    </w:p>
    <w:p w:rsidR="00B973FC" w:rsidRPr="000C661E" w:rsidRDefault="00B973FC" w:rsidP="00DE5F77">
      <w:pPr>
        <w:jc w:val="lowKashida"/>
        <w:rPr>
          <w:rFonts w:ascii="Traditional Arabic" w:hAnsi="Traditional Arabic" w:cs="Traditional Arabic"/>
          <w:sz w:val="32"/>
          <w:szCs w:val="32"/>
          <w:rtl/>
        </w:rPr>
      </w:pPr>
    </w:p>
    <w:p w:rsidR="0071166F" w:rsidRPr="000C661E" w:rsidRDefault="0071166F" w:rsidP="00DE5F77">
      <w:pPr>
        <w:jc w:val="lowKashida"/>
        <w:rPr>
          <w:rFonts w:ascii="Traditional Arabic" w:hAnsi="Traditional Arabic" w:cs="Traditional Arabic"/>
          <w:sz w:val="32"/>
          <w:szCs w:val="32"/>
        </w:rPr>
      </w:pPr>
    </w:p>
    <w:sectPr w:rsidR="0071166F" w:rsidRPr="000C661E" w:rsidSect="00A052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F1DF2"/>
    <w:multiLevelType w:val="hybridMultilevel"/>
    <w:tmpl w:val="A0E2820C"/>
    <w:lvl w:ilvl="0" w:tplc="925C63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A7B"/>
    <w:rsid w:val="000128DA"/>
    <w:rsid w:val="000C661E"/>
    <w:rsid w:val="001721CE"/>
    <w:rsid w:val="001E57C1"/>
    <w:rsid w:val="00200D7A"/>
    <w:rsid w:val="00205826"/>
    <w:rsid w:val="0028132B"/>
    <w:rsid w:val="002E65A1"/>
    <w:rsid w:val="003152F2"/>
    <w:rsid w:val="00383244"/>
    <w:rsid w:val="003B5564"/>
    <w:rsid w:val="003C2B4D"/>
    <w:rsid w:val="00524CDE"/>
    <w:rsid w:val="0056539A"/>
    <w:rsid w:val="005D5549"/>
    <w:rsid w:val="00612A7B"/>
    <w:rsid w:val="0071166F"/>
    <w:rsid w:val="00784757"/>
    <w:rsid w:val="007869F2"/>
    <w:rsid w:val="007C0FC0"/>
    <w:rsid w:val="00825A12"/>
    <w:rsid w:val="008C6B50"/>
    <w:rsid w:val="00A052ED"/>
    <w:rsid w:val="00A1763A"/>
    <w:rsid w:val="00B0223A"/>
    <w:rsid w:val="00B65204"/>
    <w:rsid w:val="00B973FC"/>
    <w:rsid w:val="00D61E6F"/>
    <w:rsid w:val="00DE5F77"/>
    <w:rsid w:val="00F56130"/>
    <w:rsid w:val="00FA74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73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7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1015</Words>
  <Characters>5792</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24</cp:revision>
  <dcterms:created xsi:type="dcterms:W3CDTF">2014-08-26T14:11:00Z</dcterms:created>
  <dcterms:modified xsi:type="dcterms:W3CDTF">2021-07-15T14:05:00Z</dcterms:modified>
</cp:coreProperties>
</file>